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61004" w14:textId="4664DF84" w:rsidR="00962DC7" w:rsidRDefault="00AE6E6A" w:rsidP="00962DC7">
      <w:pPr>
        <w:tabs>
          <w:tab w:val="left" w:pos="8931"/>
        </w:tabs>
        <w:spacing w:before="200" w:after="0" w:line="360" w:lineRule="auto"/>
        <w:jc w:val="both"/>
        <w:rPr>
          <w:rFonts w:eastAsia="Times New Roman" w:cstheme="minorHAnsi"/>
          <w:sz w:val="24"/>
          <w:szCs w:val="24"/>
          <w:lang w:eastAsia="pl-PL"/>
        </w:rPr>
      </w:pPr>
      <w:r w:rsidRPr="00193B5D">
        <w:rPr>
          <w:rFonts w:eastAsia="Times New Roman" w:cstheme="minorHAnsi"/>
          <w:sz w:val="24"/>
          <w:szCs w:val="24"/>
          <w:lang w:eastAsia="pl-PL"/>
        </w:rPr>
        <w:t>Białystok, dn</w:t>
      </w:r>
      <w:r w:rsidR="00C450E0" w:rsidRPr="00193B5D">
        <w:rPr>
          <w:rFonts w:eastAsia="Times New Roman" w:cstheme="minorHAnsi"/>
          <w:sz w:val="24"/>
          <w:szCs w:val="24"/>
          <w:lang w:eastAsia="pl-PL"/>
        </w:rPr>
        <w:t>.</w:t>
      </w:r>
      <w:r w:rsidR="00BE49B7">
        <w:rPr>
          <w:rFonts w:eastAsia="Times New Roman" w:cstheme="minorHAnsi"/>
          <w:sz w:val="24"/>
          <w:szCs w:val="24"/>
          <w:lang w:eastAsia="pl-PL"/>
        </w:rPr>
        <w:t xml:space="preserve"> 28.04</w:t>
      </w:r>
      <w:r w:rsidR="0072204A">
        <w:rPr>
          <w:rFonts w:eastAsia="Times New Roman" w:cstheme="minorHAnsi"/>
          <w:sz w:val="24"/>
          <w:szCs w:val="24"/>
          <w:lang w:eastAsia="pl-PL"/>
        </w:rPr>
        <w:t>.2026 r.</w:t>
      </w:r>
    </w:p>
    <w:p w14:paraId="23FC40C9" w14:textId="77156E3E" w:rsidR="004241DA" w:rsidRPr="00962DC7" w:rsidRDefault="004241DA" w:rsidP="00962DC7">
      <w:pPr>
        <w:rPr>
          <w:rFonts w:eastAsia="Times New Roman" w:cstheme="minorHAnsi"/>
          <w:b/>
          <w:bCs/>
          <w:sz w:val="28"/>
          <w:szCs w:val="28"/>
          <w:lang w:eastAsia="pl-PL"/>
        </w:rPr>
      </w:pPr>
      <w:r w:rsidRPr="00962DC7">
        <w:rPr>
          <w:rStyle w:val="Nagwek3Znak"/>
          <w:rFonts w:asciiTheme="minorHAnsi" w:eastAsiaTheme="minorHAnsi" w:hAnsiTheme="minorHAnsi" w:cstheme="minorHAnsi"/>
          <w:sz w:val="28"/>
          <w:szCs w:val="28"/>
        </w:rPr>
        <w:t>Specyfikacja</w:t>
      </w:r>
      <w:r w:rsidRPr="00962DC7">
        <w:rPr>
          <w:rFonts w:cstheme="minorHAnsi"/>
          <w:b/>
          <w:bCs/>
          <w:sz w:val="28"/>
          <w:szCs w:val="28"/>
        </w:rPr>
        <w:t xml:space="preserve"> Warunków Zamówienia (SWZ)</w:t>
      </w:r>
    </w:p>
    <w:p w14:paraId="36E58BCB" w14:textId="7FA7BA58" w:rsidR="00560F9D" w:rsidRPr="00962DC7" w:rsidRDefault="009F56DC" w:rsidP="00962DC7">
      <w:pPr>
        <w:spacing w:before="200" w:after="0" w:line="360" w:lineRule="auto"/>
        <w:rPr>
          <w:rFonts w:eastAsia="Times New Roman" w:cstheme="minorHAnsi"/>
          <w:sz w:val="24"/>
          <w:szCs w:val="24"/>
          <w:lang w:eastAsia="pl-PL"/>
        </w:rPr>
      </w:pPr>
      <w:r w:rsidRPr="001315A7">
        <w:rPr>
          <w:rFonts w:eastAsia="Times New Roman" w:cstheme="minorHAnsi"/>
          <w:sz w:val="24"/>
          <w:szCs w:val="24"/>
          <w:lang w:eastAsia="pl-PL"/>
        </w:rPr>
        <w:t>Politechnika Białostocka informuje o wszczęciu postępowania o udzielenie zamówienia publicznego na:</w:t>
      </w:r>
      <w:r w:rsidR="00D52A64" w:rsidRPr="001315A7">
        <w:rPr>
          <w:rFonts w:eastAsia="Times New Roman" w:cstheme="minorHAnsi"/>
          <w:sz w:val="24"/>
          <w:szCs w:val="24"/>
          <w:lang w:eastAsia="pl-PL"/>
        </w:rPr>
        <w:t xml:space="preserve"> </w:t>
      </w:r>
      <w:bookmarkStart w:id="0" w:name="_Hlk214365140"/>
      <w:r w:rsidR="0034454F" w:rsidRPr="001315A7">
        <w:rPr>
          <w:rFonts w:cstheme="minorHAnsi"/>
          <w:b/>
          <w:sz w:val="24"/>
          <w:szCs w:val="24"/>
        </w:rPr>
        <w:t>Zakup wraz z dostawą zestawu dydaktycznego do biogazu</w:t>
      </w:r>
      <w:bookmarkEnd w:id="0"/>
      <w:r w:rsidR="0034454F" w:rsidRPr="001315A7">
        <w:rPr>
          <w:rFonts w:cstheme="minorHAnsi"/>
          <w:b/>
          <w:sz w:val="24"/>
          <w:szCs w:val="24"/>
        </w:rPr>
        <w:t xml:space="preserve"> w ramach projektu „PB 5.0 – dostosowanie oferty dydaktycznej Politechniki Białostockiej do potrzeb nowoczesnej gospodarki oraz zielonej i cyfrowej transformacji” (nr umowy FERS.01.05-IP.08-0327/23-00 z dnia 14.06.2024 r.), realizowanego w ramach programu Fundusze Europejskie dla Rozwoju Społecznego 2021-2027 współfinansowanego ze środków Europejskiego Funduszu Społecznego Plus” </w:t>
      </w:r>
    </w:p>
    <w:p w14:paraId="3E5BB591" w14:textId="19D4D25F" w:rsidR="004241DA" w:rsidRPr="001315A7" w:rsidRDefault="004241DA" w:rsidP="001315A7">
      <w:pPr>
        <w:pStyle w:val="Nagwek5"/>
        <w:rPr>
          <w:iCs w:val="0"/>
        </w:rPr>
      </w:pPr>
      <w:r w:rsidRPr="001315A7">
        <w:rPr>
          <w:iCs w:val="0"/>
        </w:rPr>
        <w:t>Nazwa i adres Zamawiającego</w:t>
      </w:r>
    </w:p>
    <w:p w14:paraId="0056A6F5" w14:textId="77777777" w:rsidR="00193B5D" w:rsidRPr="00962DC7" w:rsidRDefault="00193B5D" w:rsidP="001315A7">
      <w:pPr>
        <w:pStyle w:val="Akapitzlist"/>
        <w:numPr>
          <w:ilvl w:val="0"/>
          <w:numId w:val="44"/>
        </w:numPr>
        <w:spacing w:line="360" w:lineRule="auto"/>
        <w:ind w:left="284" w:hanging="284"/>
        <w:rPr>
          <w:rFonts w:ascii="Calibri" w:hAnsi="Calibri" w:cs="Calibri"/>
          <w:b/>
          <w:sz w:val="22"/>
          <w:szCs w:val="22"/>
          <w:u w:val="single"/>
        </w:rPr>
      </w:pPr>
      <w:r w:rsidRPr="00962DC7">
        <w:rPr>
          <w:rFonts w:ascii="Calibri" w:hAnsi="Calibri" w:cs="Calibri"/>
          <w:sz w:val="22"/>
          <w:szCs w:val="22"/>
        </w:rPr>
        <w:t>Zamawiający: Politechnika Białostocka, ul. Wiejska 45A, 15-351 Białystok</w:t>
      </w:r>
    </w:p>
    <w:p w14:paraId="174FADC5" w14:textId="77777777" w:rsidR="00193B5D" w:rsidRPr="00962DC7" w:rsidRDefault="00193B5D" w:rsidP="001315A7">
      <w:pPr>
        <w:pStyle w:val="Akapitzlist"/>
        <w:numPr>
          <w:ilvl w:val="0"/>
          <w:numId w:val="44"/>
        </w:numPr>
        <w:spacing w:line="360"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Postępowanie prowadzi: Dział Zamówień Publicznych Politechniki Białostockiej, ul. Zwierzyniecka 10, 15 -333 Białystok</w:t>
      </w:r>
    </w:p>
    <w:p w14:paraId="66CA0AD9" w14:textId="77777777" w:rsidR="00193B5D" w:rsidRPr="00962DC7" w:rsidRDefault="00193B5D" w:rsidP="001315A7">
      <w:pPr>
        <w:pStyle w:val="Akapitzlist"/>
        <w:numPr>
          <w:ilvl w:val="0"/>
          <w:numId w:val="44"/>
        </w:numPr>
        <w:spacing w:line="360" w:lineRule="auto"/>
        <w:ind w:left="284" w:hanging="284"/>
        <w:rPr>
          <w:rFonts w:ascii="Calibri" w:eastAsia="Times New Roman" w:hAnsi="Calibri" w:cs="Calibri"/>
          <w:b/>
          <w:sz w:val="22"/>
          <w:szCs w:val="22"/>
          <w:lang w:eastAsia="pl-PL"/>
        </w:rPr>
      </w:pPr>
      <w:r w:rsidRPr="00962DC7">
        <w:rPr>
          <w:rFonts w:ascii="Calibri" w:eastAsia="Times New Roman" w:hAnsi="Calibri" w:cs="Calibri"/>
          <w:b/>
          <w:sz w:val="22"/>
          <w:szCs w:val="22"/>
          <w:lang w:eastAsia="pl-PL"/>
        </w:rPr>
        <w:t xml:space="preserve">Adres strony internetowej prowadzonego postepowania: </w:t>
      </w:r>
      <w:bookmarkStart w:id="1" w:name="_Hlk216776532"/>
      <w:bookmarkStart w:id="2" w:name="_Hlk216856435"/>
      <w:r w:rsidRPr="00962DC7">
        <w:rPr>
          <w:rFonts w:ascii="Calibri" w:hAnsi="Calibri" w:cs="Calibri"/>
          <w:sz w:val="22"/>
          <w:szCs w:val="22"/>
        </w:rPr>
        <w:fldChar w:fldCharType="begin"/>
      </w:r>
      <w:r w:rsidRPr="00962DC7">
        <w:rPr>
          <w:rFonts w:ascii="Calibri" w:hAnsi="Calibri" w:cs="Calibri"/>
          <w:sz w:val="22"/>
          <w:szCs w:val="22"/>
        </w:rPr>
        <w:instrText>HYPERLINK "https://pb.ezamawiajacy.pl"</w:instrText>
      </w:r>
      <w:r w:rsidRPr="00962DC7">
        <w:rPr>
          <w:rFonts w:ascii="Calibri" w:hAnsi="Calibri" w:cs="Calibri"/>
          <w:sz w:val="22"/>
          <w:szCs w:val="22"/>
        </w:rPr>
      </w:r>
      <w:r w:rsidRPr="00962DC7">
        <w:rPr>
          <w:rFonts w:ascii="Calibri" w:hAnsi="Calibri" w:cs="Calibri"/>
          <w:sz w:val="22"/>
          <w:szCs w:val="22"/>
        </w:rPr>
        <w:fldChar w:fldCharType="separate"/>
      </w:r>
      <w:r w:rsidRPr="00962DC7">
        <w:rPr>
          <w:rStyle w:val="Hipercze"/>
          <w:rFonts w:ascii="Calibri" w:eastAsia="Times New Roman" w:hAnsi="Calibri" w:cs="Calibri"/>
          <w:b/>
          <w:sz w:val="22"/>
          <w:szCs w:val="22"/>
          <w:lang w:eastAsia="pl-PL"/>
        </w:rPr>
        <w:t>https://pb.ezamawiajacy.pl</w:t>
      </w:r>
      <w:r w:rsidRPr="00962DC7">
        <w:rPr>
          <w:rFonts w:ascii="Calibri" w:hAnsi="Calibri" w:cs="Calibri"/>
          <w:sz w:val="22"/>
          <w:szCs w:val="22"/>
        </w:rPr>
        <w:fldChar w:fldCharType="end"/>
      </w:r>
      <w:r w:rsidRPr="00962DC7">
        <w:rPr>
          <w:rFonts w:ascii="Calibri" w:eastAsia="Times New Roman" w:hAnsi="Calibri" w:cs="Calibri"/>
          <w:b/>
          <w:sz w:val="22"/>
          <w:szCs w:val="22"/>
          <w:lang w:eastAsia="pl-PL"/>
        </w:rPr>
        <w:t xml:space="preserve"> </w:t>
      </w:r>
      <w:bookmarkEnd w:id="1"/>
    </w:p>
    <w:bookmarkEnd w:id="2"/>
    <w:p w14:paraId="700F1C73" w14:textId="77777777" w:rsidR="00193B5D" w:rsidRPr="00962DC7" w:rsidRDefault="00193B5D" w:rsidP="001315A7">
      <w:pPr>
        <w:pStyle w:val="Akapitzlist"/>
        <w:numPr>
          <w:ilvl w:val="0"/>
          <w:numId w:val="44"/>
        </w:numPr>
        <w:spacing w:line="360" w:lineRule="auto"/>
        <w:ind w:left="284" w:hanging="284"/>
        <w:rPr>
          <w:rFonts w:ascii="Calibri" w:eastAsia="Times New Roman" w:hAnsi="Calibri" w:cs="Calibri"/>
          <w:b/>
          <w:sz w:val="22"/>
          <w:szCs w:val="22"/>
          <w:lang w:eastAsia="pl-PL"/>
        </w:rPr>
      </w:pPr>
      <w:r w:rsidRPr="00962DC7">
        <w:rPr>
          <w:rFonts w:ascii="Calibri" w:eastAsia="Times New Roman" w:hAnsi="Calibri" w:cs="Calibri"/>
          <w:b/>
          <w:sz w:val="22"/>
          <w:szCs w:val="22"/>
          <w:lang w:eastAsia="pl-PL"/>
        </w:rPr>
        <w:t xml:space="preserve">Komunikacja między Zamawiającym a Wykonawcami: </w:t>
      </w:r>
      <w:bookmarkStart w:id="3" w:name="_Hlk216768664"/>
      <w:r w:rsidRPr="00962DC7">
        <w:rPr>
          <w:rFonts w:ascii="Calibri" w:hAnsi="Calibri" w:cs="Calibri"/>
          <w:sz w:val="22"/>
          <w:szCs w:val="22"/>
        </w:rPr>
        <w:fldChar w:fldCharType="begin"/>
      </w:r>
      <w:r w:rsidRPr="00962DC7">
        <w:rPr>
          <w:rFonts w:ascii="Calibri" w:hAnsi="Calibri" w:cs="Calibri"/>
          <w:sz w:val="22"/>
          <w:szCs w:val="22"/>
        </w:rPr>
        <w:instrText>HYPERLINK "https://pb.ezamawiajacy.pl"</w:instrText>
      </w:r>
      <w:r w:rsidRPr="00962DC7">
        <w:rPr>
          <w:rFonts w:ascii="Calibri" w:hAnsi="Calibri" w:cs="Calibri"/>
          <w:sz w:val="22"/>
          <w:szCs w:val="22"/>
        </w:rPr>
      </w:r>
      <w:r w:rsidRPr="00962DC7">
        <w:rPr>
          <w:rFonts w:ascii="Calibri" w:hAnsi="Calibri" w:cs="Calibri"/>
          <w:sz w:val="22"/>
          <w:szCs w:val="22"/>
        </w:rPr>
        <w:fldChar w:fldCharType="separate"/>
      </w:r>
      <w:r w:rsidRPr="00962DC7">
        <w:rPr>
          <w:rStyle w:val="Hipercze"/>
          <w:rFonts w:ascii="Calibri" w:eastAsia="Times New Roman" w:hAnsi="Calibri" w:cs="Calibri"/>
          <w:b/>
          <w:sz w:val="22"/>
          <w:szCs w:val="22"/>
          <w:lang w:eastAsia="pl-PL"/>
        </w:rPr>
        <w:t>https://pb.ezamawiajacy.pl</w:t>
      </w:r>
      <w:r w:rsidRPr="00962DC7">
        <w:rPr>
          <w:rFonts w:ascii="Calibri" w:hAnsi="Calibri" w:cs="Calibri"/>
          <w:sz w:val="22"/>
          <w:szCs w:val="22"/>
        </w:rPr>
        <w:fldChar w:fldCharType="end"/>
      </w:r>
      <w:bookmarkEnd w:id="3"/>
    </w:p>
    <w:p w14:paraId="0EC3503B" w14:textId="77777777" w:rsidR="00193B5D" w:rsidRPr="00962DC7" w:rsidRDefault="00193B5D" w:rsidP="001315A7">
      <w:pPr>
        <w:pStyle w:val="Akapitzlist"/>
        <w:numPr>
          <w:ilvl w:val="0"/>
          <w:numId w:val="44"/>
        </w:numPr>
        <w:spacing w:line="360"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 xml:space="preserve">Adres poczty elektronicznej: </w:t>
      </w:r>
      <w:hyperlink r:id="rId8" w:history="1">
        <w:r w:rsidRPr="00962DC7">
          <w:rPr>
            <w:rStyle w:val="Hipercze"/>
            <w:rFonts w:ascii="Calibri" w:eastAsia="Times New Roman" w:hAnsi="Calibri" w:cs="Calibri"/>
            <w:sz w:val="22"/>
            <w:szCs w:val="22"/>
            <w:lang w:eastAsia="pl-PL"/>
          </w:rPr>
          <w:t>zampubl@pb.edu.pl</w:t>
        </w:r>
      </w:hyperlink>
    </w:p>
    <w:p w14:paraId="75E9A300" w14:textId="77777777" w:rsidR="00193B5D" w:rsidRPr="00962DC7" w:rsidRDefault="00193B5D" w:rsidP="001315A7">
      <w:pPr>
        <w:pStyle w:val="Akapitzlist"/>
        <w:numPr>
          <w:ilvl w:val="0"/>
          <w:numId w:val="44"/>
        </w:numPr>
        <w:spacing w:line="360"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Godziny pracy: 7:30 – 15:30</w:t>
      </w:r>
    </w:p>
    <w:p w14:paraId="1F1F205A" w14:textId="77777777" w:rsidR="00193B5D" w:rsidRPr="00962DC7" w:rsidRDefault="00193B5D" w:rsidP="001315A7">
      <w:pPr>
        <w:pStyle w:val="Akapitzlist"/>
        <w:numPr>
          <w:ilvl w:val="0"/>
          <w:numId w:val="44"/>
        </w:numPr>
        <w:spacing w:line="360"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 xml:space="preserve">Osoba do kontaktu z Wykonawcami: </w:t>
      </w:r>
      <w:r w:rsidRPr="00962DC7">
        <w:rPr>
          <w:rFonts w:ascii="Calibri" w:eastAsia="Times New Roman" w:hAnsi="Calibri" w:cs="Calibri"/>
          <w:b/>
          <w:sz w:val="22"/>
          <w:szCs w:val="22"/>
          <w:lang w:eastAsia="pl-PL"/>
        </w:rPr>
        <w:t>Arleta Kościukiewicz tel. 85 746 97 42, Iwona Sobolewska tel. 85 746 97 53, Małgorzata Kajurek tel. 85 746 97 56.</w:t>
      </w:r>
    </w:p>
    <w:p w14:paraId="4EE93A2E" w14:textId="0CCFFEB8" w:rsidR="00AE20A9" w:rsidRPr="001315A7" w:rsidRDefault="00AE20A9" w:rsidP="001315A7">
      <w:pPr>
        <w:pStyle w:val="Nagwek5"/>
        <w:rPr>
          <w:iCs w:val="0"/>
        </w:rPr>
      </w:pPr>
      <w:r w:rsidRPr="001315A7">
        <w:rPr>
          <w:iCs w:val="0"/>
        </w:rPr>
        <w:t xml:space="preserve">Adres strony internetowej, na której udostępniane będą zmiany i wyjaśnienia treści SWZ oraz inne dokumenty zamówienia bezpośrednio związane z postępowaniem </w:t>
      </w:r>
      <w:r w:rsidR="00193B5D" w:rsidRPr="001315A7">
        <w:rPr>
          <w:iCs w:val="0"/>
        </w:rPr>
        <w:br/>
      </w:r>
      <w:r w:rsidRPr="001315A7">
        <w:rPr>
          <w:iCs w:val="0"/>
        </w:rPr>
        <w:t>o udzielenie zamówienia</w:t>
      </w:r>
      <w:r w:rsidR="007E0302" w:rsidRPr="001315A7">
        <w:rPr>
          <w:iCs w:val="0"/>
        </w:rPr>
        <w:t xml:space="preserve"> </w:t>
      </w:r>
    </w:p>
    <w:p w14:paraId="6469CCA7" w14:textId="1D25980F" w:rsidR="00D6589A" w:rsidRPr="00962DC7" w:rsidRDefault="006B7E4B" w:rsidP="001315A7">
      <w:pPr>
        <w:spacing w:line="360" w:lineRule="auto"/>
        <w:rPr>
          <w:rFonts w:eastAsia="Times New Roman" w:cstheme="minorHAnsi"/>
          <w:lang w:eastAsia="pl-PL"/>
        </w:rPr>
      </w:pPr>
      <w:r w:rsidRPr="00962DC7">
        <w:rPr>
          <w:rFonts w:eastAsia="Times New Roman" w:cstheme="minorHAnsi"/>
          <w:kern w:val="2"/>
          <w:lang w:eastAsia="pl-PL"/>
        </w:rPr>
        <w:t xml:space="preserve">Zmiany i </w:t>
      </w:r>
      <w:r w:rsidRPr="00962DC7">
        <w:rPr>
          <w:rFonts w:eastAsia="Times New Roman" w:cstheme="minorHAnsi"/>
          <w:lang w:eastAsia="pl-PL"/>
        </w:rPr>
        <w:t>wyjaśnienia</w:t>
      </w:r>
      <w:r w:rsidRPr="00962DC7">
        <w:rPr>
          <w:rFonts w:eastAsia="Times New Roman" w:cstheme="minorHAnsi"/>
          <w:kern w:val="2"/>
          <w:lang w:eastAsia="pl-PL"/>
        </w:rPr>
        <w:t xml:space="preserve"> </w:t>
      </w:r>
      <w:r w:rsidRPr="00962DC7">
        <w:rPr>
          <w:rFonts w:eastAsia="Times New Roman" w:cstheme="minorHAnsi"/>
          <w:lang w:eastAsia="pl-PL"/>
        </w:rPr>
        <w:t>treści</w:t>
      </w:r>
      <w:r w:rsidRPr="00962DC7">
        <w:rPr>
          <w:rFonts w:eastAsia="Times New Roman" w:cstheme="minorHAnsi"/>
          <w:kern w:val="2"/>
          <w:lang w:eastAsia="pl-PL"/>
        </w:rPr>
        <w:t xml:space="preserve"> SWZ oraz inne dokumenty </w:t>
      </w:r>
      <w:r w:rsidRPr="00962DC7">
        <w:rPr>
          <w:rFonts w:eastAsia="Times New Roman" w:cstheme="minorHAnsi"/>
          <w:lang w:eastAsia="pl-PL"/>
        </w:rPr>
        <w:t>zamówienia</w:t>
      </w:r>
      <w:r w:rsidRPr="00962DC7">
        <w:rPr>
          <w:rFonts w:eastAsia="Times New Roman" w:cstheme="minorHAnsi"/>
          <w:kern w:val="2"/>
          <w:lang w:eastAsia="pl-PL"/>
        </w:rPr>
        <w:t xml:space="preserve"> </w:t>
      </w:r>
      <w:r w:rsidR="00F266C0" w:rsidRPr="00962DC7">
        <w:rPr>
          <w:rFonts w:eastAsia="Times New Roman" w:cstheme="minorHAnsi"/>
          <w:lang w:eastAsia="pl-PL"/>
        </w:rPr>
        <w:t>bezpośrednio związane z postę</w:t>
      </w:r>
      <w:r w:rsidRPr="00962DC7">
        <w:rPr>
          <w:rFonts w:eastAsia="Times New Roman" w:cstheme="minorHAnsi"/>
          <w:lang w:eastAsia="pl-PL"/>
        </w:rPr>
        <w:t>powaniem o udzielenie zamówienia będą udostępniane na stronie internetowej:</w:t>
      </w:r>
      <w:r w:rsidR="00D6589A" w:rsidRPr="00962DC7">
        <w:rPr>
          <w:rFonts w:eastAsia="Times New Roman" w:cstheme="minorHAnsi"/>
          <w:lang w:eastAsia="pl-PL"/>
        </w:rPr>
        <w:t xml:space="preserve"> </w:t>
      </w:r>
      <w:hyperlink r:id="rId9" w:history="1">
        <w:r w:rsidR="00193B5D" w:rsidRPr="00962DC7">
          <w:rPr>
            <w:rStyle w:val="Hipercze"/>
            <w:rFonts w:eastAsia="Times New Roman" w:cstheme="minorHAnsi"/>
            <w:lang w:eastAsia="pl-PL"/>
          </w:rPr>
          <w:t>https://pb.ezamawiajacy.pl</w:t>
        </w:r>
      </w:hyperlink>
      <w:r w:rsidR="00790353" w:rsidRPr="00962DC7">
        <w:rPr>
          <w:rFonts w:eastAsia="Times New Roman" w:cstheme="minorHAnsi"/>
          <w:lang w:eastAsia="pl-PL"/>
        </w:rPr>
        <w:t>.</w:t>
      </w:r>
    </w:p>
    <w:p w14:paraId="49DD099F" w14:textId="77777777" w:rsidR="00F55ED5" w:rsidRPr="001315A7" w:rsidRDefault="00F55ED5" w:rsidP="001315A7">
      <w:pPr>
        <w:pStyle w:val="Nagwek5"/>
        <w:rPr>
          <w:iCs w:val="0"/>
        </w:rPr>
      </w:pPr>
      <w:r w:rsidRPr="001315A7">
        <w:rPr>
          <w:iCs w:val="0"/>
        </w:rPr>
        <w:t>Tryb udzielenia zamówienia</w:t>
      </w:r>
      <w:r w:rsidR="007E0302" w:rsidRPr="001315A7">
        <w:rPr>
          <w:iCs w:val="0"/>
        </w:rPr>
        <w:t xml:space="preserve"> </w:t>
      </w:r>
      <w:r w:rsidR="007E0302" w:rsidRPr="001315A7">
        <w:rPr>
          <w:iCs w:val="0"/>
          <w:color w:val="FF0000"/>
        </w:rPr>
        <w:t xml:space="preserve"> </w:t>
      </w:r>
    </w:p>
    <w:p w14:paraId="3FC6E244" w14:textId="5061E7CF" w:rsidR="00723FCE" w:rsidRPr="00962DC7" w:rsidRDefault="00723FCE" w:rsidP="001315A7">
      <w:pPr>
        <w:pStyle w:val="Akapitzlist"/>
        <w:numPr>
          <w:ilvl w:val="1"/>
          <w:numId w:val="43"/>
        </w:numPr>
        <w:spacing w:line="360" w:lineRule="auto"/>
        <w:ind w:left="284" w:hanging="284"/>
        <w:rPr>
          <w:rFonts w:asciiTheme="minorHAnsi" w:hAnsiTheme="minorHAnsi" w:cstheme="minorHAnsi"/>
          <w:b/>
          <w:sz w:val="22"/>
          <w:szCs w:val="22"/>
          <w:u w:val="single"/>
        </w:rPr>
      </w:pPr>
      <w:r w:rsidRPr="00962DC7">
        <w:rPr>
          <w:rFonts w:asciiTheme="minorHAnsi" w:hAnsiTheme="minorHAnsi" w:cstheme="minorHAnsi"/>
          <w:bCs/>
          <w:sz w:val="22"/>
          <w:szCs w:val="22"/>
        </w:rPr>
        <w:t>Postępowanie o udzielenie zamówienia publicznego prowadzone jest w trybie podstawowym na podstawie art. 275 pkt 1 ustawy z dnia 11 września 2019 r. - Prawo zamówień publicznych</w:t>
      </w:r>
      <w:r w:rsidR="0090587C" w:rsidRPr="00962DC7">
        <w:rPr>
          <w:rFonts w:asciiTheme="minorHAnsi" w:hAnsiTheme="minorHAnsi" w:cstheme="minorHAnsi"/>
          <w:bCs/>
          <w:sz w:val="22"/>
          <w:szCs w:val="22"/>
        </w:rPr>
        <w:t>,</w:t>
      </w:r>
      <w:r w:rsidRPr="00962DC7">
        <w:rPr>
          <w:rFonts w:asciiTheme="minorHAnsi" w:hAnsiTheme="minorHAnsi" w:cstheme="minorHAnsi"/>
          <w:bCs/>
          <w:sz w:val="22"/>
          <w:szCs w:val="22"/>
        </w:rPr>
        <w:t xml:space="preserve"> zwanej dalej „usta</w:t>
      </w:r>
      <w:r w:rsidR="00FD605D" w:rsidRPr="00962DC7">
        <w:rPr>
          <w:rFonts w:asciiTheme="minorHAnsi" w:hAnsiTheme="minorHAnsi" w:cstheme="minorHAnsi"/>
          <w:bCs/>
          <w:sz w:val="22"/>
          <w:szCs w:val="22"/>
        </w:rPr>
        <w:t>wą</w:t>
      </w:r>
      <w:r w:rsidRPr="00962DC7">
        <w:rPr>
          <w:rFonts w:asciiTheme="minorHAnsi" w:hAnsiTheme="minorHAnsi" w:cstheme="minorHAnsi"/>
          <w:bCs/>
          <w:sz w:val="22"/>
          <w:szCs w:val="22"/>
        </w:rPr>
        <w:t xml:space="preserve"> Pzp”</w:t>
      </w:r>
      <w:r w:rsidR="00FD605D" w:rsidRPr="00962DC7">
        <w:rPr>
          <w:rFonts w:asciiTheme="minorHAnsi" w:hAnsiTheme="minorHAnsi" w:cstheme="minorHAnsi"/>
          <w:bCs/>
          <w:sz w:val="22"/>
          <w:szCs w:val="22"/>
        </w:rPr>
        <w:t>.</w:t>
      </w:r>
    </w:p>
    <w:p w14:paraId="4BE32BCF" w14:textId="77777777" w:rsidR="006A7C4E" w:rsidRPr="00962DC7" w:rsidRDefault="00723FCE" w:rsidP="001315A7">
      <w:pPr>
        <w:pStyle w:val="Akapitzlist"/>
        <w:numPr>
          <w:ilvl w:val="1"/>
          <w:numId w:val="5"/>
        </w:numPr>
        <w:spacing w:line="360" w:lineRule="auto"/>
        <w:ind w:left="284" w:hanging="284"/>
        <w:rPr>
          <w:rFonts w:asciiTheme="minorHAnsi" w:hAnsiTheme="minorHAnsi" w:cstheme="minorHAnsi"/>
          <w:b/>
          <w:sz w:val="22"/>
          <w:szCs w:val="22"/>
          <w:u w:val="single"/>
        </w:rPr>
      </w:pPr>
      <w:r w:rsidRPr="00962DC7">
        <w:rPr>
          <w:rFonts w:asciiTheme="minorHAnsi" w:hAnsiTheme="minorHAnsi" w:cstheme="minorHAnsi"/>
          <w:bCs/>
          <w:sz w:val="22"/>
          <w:szCs w:val="22"/>
        </w:rPr>
        <w:lastRenderedPageBreak/>
        <w:t>Zamawiający nie przewiduje wyboru najkorzystniejszej oferty z możliwością prowadzenia negocjacji.</w:t>
      </w:r>
    </w:p>
    <w:p w14:paraId="65148D9F" w14:textId="77777777" w:rsidR="00723FCE" w:rsidRPr="001315A7" w:rsidRDefault="002F39F6" w:rsidP="001315A7">
      <w:pPr>
        <w:pStyle w:val="Nagwek5"/>
        <w:rPr>
          <w:iCs w:val="0"/>
        </w:rPr>
      </w:pPr>
      <w:r w:rsidRPr="001315A7">
        <w:rPr>
          <w:iCs w:val="0"/>
        </w:rPr>
        <w:t>Opis przedmiotu zamówienia</w:t>
      </w:r>
      <w:r w:rsidR="007E0302" w:rsidRPr="001315A7">
        <w:rPr>
          <w:iCs w:val="0"/>
        </w:rPr>
        <w:t xml:space="preserve"> </w:t>
      </w:r>
    </w:p>
    <w:p w14:paraId="3B6F00CA" w14:textId="603E5046" w:rsidR="000326E5" w:rsidRPr="00962DC7" w:rsidRDefault="00153C83" w:rsidP="001315A7">
      <w:pPr>
        <w:numPr>
          <w:ilvl w:val="0"/>
          <w:numId w:val="38"/>
        </w:numPr>
        <w:spacing w:after="0" w:line="360" w:lineRule="auto"/>
        <w:rPr>
          <w:rFonts w:cstheme="minorHAnsi"/>
        </w:rPr>
      </w:pPr>
      <w:r w:rsidRPr="00962DC7">
        <w:rPr>
          <w:rFonts w:cstheme="minorHAnsi"/>
          <w:bCs/>
        </w:rPr>
        <w:t xml:space="preserve">Przedmiotem zamówienia jest </w:t>
      </w:r>
      <w:r w:rsidR="002018BC" w:rsidRPr="00962DC7">
        <w:rPr>
          <w:rFonts w:cstheme="minorHAnsi"/>
          <w:b/>
        </w:rPr>
        <w:t>zakup wraz z</w:t>
      </w:r>
      <w:r w:rsidR="002018BC" w:rsidRPr="00962DC7">
        <w:rPr>
          <w:rFonts w:cstheme="minorHAnsi"/>
          <w:bCs/>
        </w:rPr>
        <w:t xml:space="preserve"> </w:t>
      </w:r>
      <w:r w:rsidRPr="00962DC7">
        <w:rPr>
          <w:rFonts w:cstheme="minorHAnsi"/>
          <w:b/>
          <w:bCs/>
        </w:rPr>
        <w:t>dostaw</w:t>
      </w:r>
      <w:r w:rsidR="002018BC" w:rsidRPr="00962DC7">
        <w:rPr>
          <w:rFonts w:cstheme="minorHAnsi"/>
          <w:b/>
          <w:bCs/>
        </w:rPr>
        <w:t>ą</w:t>
      </w:r>
      <w:r w:rsidRPr="00962DC7">
        <w:rPr>
          <w:rFonts w:cstheme="minorHAnsi"/>
          <w:b/>
          <w:bCs/>
        </w:rPr>
        <w:t xml:space="preserve"> </w:t>
      </w:r>
      <w:r w:rsidR="00933AA4" w:rsidRPr="00962DC7">
        <w:rPr>
          <w:rFonts w:cstheme="minorHAnsi"/>
          <w:b/>
        </w:rPr>
        <w:t>zestawu dydaktycznego do biogazu.</w:t>
      </w:r>
      <w:r w:rsidR="000326E5" w:rsidRPr="00962DC7">
        <w:rPr>
          <w:rFonts w:cstheme="minorHAnsi"/>
          <w:b/>
          <w:bCs/>
          <w:color w:val="000000" w:themeColor="text1"/>
        </w:rPr>
        <w:t xml:space="preserve"> </w:t>
      </w:r>
      <w:r w:rsidR="000326E5" w:rsidRPr="00962DC7">
        <w:rPr>
          <w:rFonts w:cstheme="minorHAnsi"/>
        </w:rPr>
        <w:t xml:space="preserve">Zakres przedmiotu umowy obejmuje: </w:t>
      </w:r>
    </w:p>
    <w:p w14:paraId="2C7E12C9" w14:textId="54276251" w:rsidR="000326E5" w:rsidRPr="00962DC7" w:rsidRDefault="0046253D" w:rsidP="001315A7">
      <w:pPr>
        <w:numPr>
          <w:ilvl w:val="0"/>
          <w:numId w:val="39"/>
        </w:numPr>
        <w:spacing w:after="0" w:line="360" w:lineRule="auto"/>
        <w:ind w:left="709" w:hanging="283"/>
        <w:rPr>
          <w:rFonts w:cstheme="minorHAnsi"/>
        </w:rPr>
      </w:pPr>
      <w:r w:rsidRPr="00962DC7">
        <w:rPr>
          <w:rFonts w:cstheme="minorHAnsi"/>
        </w:rPr>
        <w:t>Zakup wraz z dostawą</w:t>
      </w:r>
      <w:r w:rsidR="000326E5" w:rsidRPr="00962DC7">
        <w:rPr>
          <w:rFonts w:cstheme="minorHAnsi"/>
        </w:rPr>
        <w:t xml:space="preserve"> sprzętu w miejsce wskazane przez Zamawiającego,</w:t>
      </w:r>
    </w:p>
    <w:p w14:paraId="7BA374D8" w14:textId="77777777" w:rsidR="000326E5" w:rsidRPr="00962DC7" w:rsidRDefault="000326E5" w:rsidP="001315A7">
      <w:pPr>
        <w:numPr>
          <w:ilvl w:val="0"/>
          <w:numId w:val="39"/>
        </w:numPr>
        <w:spacing w:after="0" w:line="360" w:lineRule="auto"/>
        <w:ind w:left="709" w:hanging="283"/>
        <w:rPr>
          <w:rFonts w:cstheme="minorHAnsi"/>
        </w:rPr>
      </w:pPr>
      <w:r w:rsidRPr="00962DC7">
        <w:rPr>
          <w:rFonts w:cstheme="minorHAnsi"/>
        </w:rPr>
        <w:t>instalację i uruchomienie sprzętu (jeśli było wymagane),</w:t>
      </w:r>
    </w:p>
    <w:p w14:paraId="48C67BC7" w14:textId="77777777" w:rsidR="000326E5" w:rsidRPr="00962DC7" w:rsidRDefault="000326E5" w:rsidP="001315A7">
      <w:pPr>
        <w:numPr>
          <w:ilvl w:val="0"/>
          <w:numId w:val="39"/>
        </w:numPr>
        <w:spacing w:after="0" w:line="360" w:lineRule="auto"/>
        <w:ind w:left="709" w:hanging="283"/>
        <w:rPr>
          <w:rFonts w:cstheme="minorHAnsi"/>
        </w:rPr>
      </w:pPr>
      <w:r w:rsidRPr="00962DC7">
        <w:rPr>
          <w:rFonts w:cstheme="minorHAnsi"/>
        </w:rPr>
        <w:t>udzielenie gwarancji na dostarczony sprzęt,</w:t>
      </w:r>
    </w:p>
    <w:p w14:paraId="01875E22" w14:textId="77777777" w:rsidR="000326E5" w:rsidRPr="00962DC7" w:rsidRDefault="000326E5" w:rsidP="001315A7">
      <w:pPr>
        <w:numPr>
          <w:ilvl w:val="0"/>
          <w:numId w:val="39"/>
        </w:numPr>
        <w:spacing w:after="0" w:line="360" w:lineRule="auto"/>
        <w:ind w:left="709" w:hanging="283"/>
        <w:rPr>
          <w:rFonts w:cstheme="minorHAnsi"/>
        </w:rPr>
      </w:pPr>
      <w:r w:rsidRPr="00962DC7">
        <w:rPr>
          <w:rFonts w:cstheme="minorHAnsi"/>
        </w:rPr>
        <w:t>przekazanie Zamawiającemu wymaganych nośników, dokumentacji i podręczników wraz z niezbędnymi akcesoriami (jeśli były wymagane),</w:t>
      </w:r>
    </w:p>
    <w:p w14:paraId="4132F3DA" w14:textId="77777777" w:rsidR="000326E5" w:rsidRPr="00962DC7" w:rsidRDefault="000326E5" w:rsidP="001315A7">
      <w:pPr>
        <w:numPr>
          <w:ilvl w:val="0"/>
          <w:numId w:val="39"/>
        </w:numPr>
        <w:spacing w:after="0" w:line="360" w:lineRule="auto"/>
        <w:ind w:left="709" w:hanging="283"/>
        <w:rPr>
          <w:rFonts w:cstheme="minorHAnsi"/>
        </w:rPr>
      </w:pPr>
      <w:r w:rsidRPr="00962DC7">
        <w:rPr>
          <w:rFonts w:cstheme="minorHAnsi"/>
        </w:rPr>
        <w:t>przeszkolenie pracowników Zamawiającego (jeśli było wymagane).</w:t>
      </w:r>
    </w:p>
    <w:p w14:paraId="33A7917B" w14:textId="1E30E222" w:rsidR="00153C83" w:rsidRPr="00962DC7" w:rsidRDefault="00153C83" w:rsidP="001315A7">
      <w:pPr>
        <w:pStyle w:val="Akapitzlist"/>
        <w:numPr>
          <w:ilvl w:val="1"/>
          <w:numId w:val="40"/>
        </w:numPr>
        <w:spacing w:line="360" w:lineRule="auto"/>
        <w:ind w:left="284" w:hanging="284"/>
        <w:rPr>
          <w:rFonts w:asciiTheme="minorHAnsi" w:hAnsiTheme="minorHAnsi" w:cstheme="minorHAnsi"/>
          <w:bCs/>
          <w:sz w:val="22"/>
          <w:szCs w:val="22"/>
        </w:rPr>
      </w:pPr>
      <w:r w:rsidRPr="00962DC7">
        <w:rPr>
          <w:rFonts w:asciiTheme="minorHAnsi" w:hAnsiTheme="minorHAnsi" w:cstheme="minorHAnsi"/>
          <w:bCs/>
          <w:sz w:val="22"/>
          <w:szCs w:val="22"/>
        </w:rPr>
        <w:t>Szczegółowy opis przedmiotu zamówienia zawiera</w:t>
      </w:r>
      <w:r w:rsidRPr="00962DC7">
        <w:rPr>
          <w:rFonts w:asciiTheme="minorHAnsi" w:hAnsiTheme="minorHAnsi" w:cstheme="minorHAnsi"/>
          <w:b/>
          <w:bCs/>
          <w:sz w:val="22"/>
          <w:szCs w:val="22"/>
        </w:rPr>
        <w:t xml:space="preserve"> Załącznik Nr 2 (Specyfikacja techniczna – Opis przedmiotu zamówienia kol. 2</w:t>
      </w:r>
      <w:r w:rsidRPr="00962DC7">
        <w:rPr>
          <w:rFonts w:asciiTheme="minorHAnsi" w:hAnsiTheme="minorHAnsi" w:cstheme="minorHAnsi"/>
          <w:bCs/>
          <w:sz w:val="22"/>
          <w:szCs w:val="22"/>
        </w:rPr>
        <w:t>)</w:t>
      </w:r>
      <w:r w:rsidR="000326E5" w:rsidRPr="00962DC7">
        <w:rPr>
          <w:rFonts w:asciiTheme="minorHAnsi" w:hAnsiTheme="minorHAnsi" w:cstheme="minorHAnsi"/>
          <w:bCs/>
          <w:sz w:val="22"/>
          <w:szCs w:val="22"/>
        </w:rPr>
        <w:t xml:space="preserve"> </w:t>
      </w:r>
    </w:p>
    <w:p w14:paraId="6B6750FF" w14:textId="2E7B694C" w:rsidR="00543F23" w:rsidRPr="00962DC7" w:rsidRDefault="00153C83" w:rsidP="001315A7">
      <w:pPr>
        <w:pStyle w:val="Akapitzlist"/>
        <w:spacing w:line="360" w:lineRule="auto"/>
        <w:ind w:left="284"/>
        <w:rPr>
          <w:rFonts w:asciiTheme="minorHAnsi" w:eastAsia="Calibri" w:hAnsiTheme="minorHAnsi" w:cstheme="minorHAnsi"/>
          <w:sz w:val="22"/>
          <w:szCs w:val="22"/>
        </w:rPr>
      </w:pPr>
      <w:r w:rsidRPr="00962DC7">
        <w:rPr>
          <w:rFonts w:asciiTheme="minorHAnsi" w:hAnsiTheme="minorHAnsi" w:cstheme="minorHAnsi"/>
          <w:bCs/>
          <w:sz w:val="22"/>
          <w:szCs w:val="22"/>
        </w:rPr>
        <w:t xml:space="preserve">CPV: </w:t>
      </w:r>
      <w:r w:rsidR="0046253D" w:rsidRPr="00962DC7">
        <w:rPr>
          <w:rFonts w:asciiTheme="minorHAnsi" w:eastAsia="Calibri" w:hAnsiTheme="minorHAnsi" w:cstheme="minorHAnsi"/>
          <w:sz w:val="22"/>
          <w:szCs w:val="22"/>
        </w:rPr>
        <w:t>38540000-2</w:t>
      </w:r>
      <w:r w:rsidR="00543F23" w:rsidRPr="00962DC7">
        <w:rPr>
          <w:rFonts w:asciiTheme="minorHAnsi" w:eastAsia="Calibri" w:hAnsiTheme="minorHAnsi" w:cstheme="minorHAnsi"/>
          <w:sz w:val="22"/>
          <w:szCs w:val="22"/>
        </w:rPr>
        <w:t xml:space="preserve"> </w:t>
      </w:r>
      <w:r w:rsidR="00933AA4" w:rsidRPr="00962DC7">
        <w:rPr>
          <w:rFonts w:asciiTheme="minorHAnsi" w:eastAsia="Calibri" w:hAnsiTheme="minorHAnsi" w:cstheme="minorHAnsi"/>
          <w:sz w:val="22"/>
          <w:szCs w:val="22"/>
        </w:rPr>
        <w:t xml:space="preserve">Maszyny </w:t>
      </w:r>
      <w:r w:rsidR="0046253D" w:rsidRPr="00962DC7">
        <w:rPr>
          <w:rFonts w:asciiTheme="minorHAnsi" w:eastAsia="Calibri" w:hAnsiTheme="minorHAnsi" w:cstheme="minorHAnsi"/>
          <w:sz w:val="22"/>
          <w:szCs w:val="22"/>
        </w:rPr>
        <w:t>i aparatura badawcza i pomiarowa, 39162110-9 Sprzęt dydaktyczny.</w:t>
      </w:r>
    </w:p>
    <w:p w14:paraId="38DB19D6" w14:textId="38B30FDB" w:rsidR="00543F23" w:rsidRPr="00962DC7" w:rsidRDefault="00543F23" w:rsidP="001315A7">
      <w:pPr>
        <w:pStyle w:val="Akapitzlist"/>
        <w:numPr>
          <w:ilvl w:val="1"/>
          <w:numId w:val="40"/>
        </w:numPr>
        <w:spacing w:line="360" w:lineRule="auto"/>
        <w:ind w:left="284" w:right="113" w:hanging="284"/>
        <w:rPr>
          <w:rFonts w:asciiTheme="minorHAnsi" w:eastAsia="Calibri" w:hAnsiTheme="minorHAnsi" w:cstheme="minorHAnsi"/>
          <w:strike/>
          <w:sz w:val="22"/>
          <w:szCs w:val="22"/>
        </w:rPr>
      </w:pPr>
      <w:r w:rsidRPr="00962DC7">
        <w:rPr>
          <w:rFonts w:asciiTheme="minorHAnsi" w:hAnsiTheme="minorHAnsi" w:cstheme="minorHAnsi"/>
          <w:sz w:val="22"/>
          <w:szCs w:val="22"/>
        </w:rPr>
        <w:t xml:space="preserve">Zaoferowany przez Wykonawcę przedmiot zamówienia ma być fabrycznie nowy o zaoferowanych parametrach technicznych, niewadliwy, w najlepszym gatunku pod względem technicznym, jakościowym i użytkowym, zgodnie z obowiązującymi przepisami. </w:t>
      </w:r>
    </w:p>
    <w:p w14:paraId="14B6E516" w14:textId="6DA188CE" w:rsidR="00F670A4" w:rsidRPr="006C061A" w:rsidRDefault="00F670A4" w:rsidP="006C061A">
      <w:pPr>
        <w:pStyle w:val="Akapitzlist"/>
        <w:numPr>
          <w:ilvl w:val="1"/>
          <w:numId w:val="40"/>
        </w:numPr>
        <w:spacing w:line="360" w:lineRule="auto"/>
        <w:ind w:left="284" w:right="113" w:hanging="284"/>
        <w:rPr>
          <w:rFonts w:asciiTheme="minorHAnsi" w:eastAsia="Calibri" w:hAnsiTheme="minorHAnsi" w:cstheme="minorHAnsi"/>
          <w:strike/>
          <w:sz w:val="22"/>
          <w:szCs w:val="22"/>
        </w:rPr>
      </w:pPr>
      <w:r w:rsidRPr="00962DC7">
        <w:rPr>
          <w:rFonts w:asciiTheme="minorHAnsi" w:hAnsiTheme="minorHAnsi" w:cstheme="minorHAnsi"/>
          <w:bCs/>
          <w:sz w:val="22"/>
          <w:szCs w:val="22"/>
        </w:rPr>
        <w:t xml:space="preserve">Zamawiający wymaga udzielenia gwarancji na oferowany przedmiot zamówienia na okres: </w:t>
      </w:r>
      <w:r w:rsidRPr="00962DC7">
        <w:rPr>
          <w:rFonts w:asciiTheme="minorHAnsi" w:hAnsiTheme="minorHAnsi" w:cstheme="minorHAnsi"/>
          <w:b/>
          <w:bCs/>
          <w:sz w:val="22"/>
          <w:szCs w:val="22"/>
        </w:rPr>
        <w:t>12 miesięcy</w:t>
      </w:r>
      <w:r w:rsidR="006C061A">
        <w:rPr>
          <w:rFonts w:asciiTheme="minorHAnsi" w:hAnsiTheme="minorHAnsi" w:cstheme="minorHAnsi"/>
          <w:b/>
          <w:bCs/>
          <w:sz w:val="22"/>
          <w:szCs w:val="22"/>
        </w:rPr>
        <w:t xml:space="preserve">. </w:t>
      </w:r>
      <w:r w:rsidRPr="00EF7A11">
        <w:rPr>
          <w:rFonts w:ascii="Calibri" w:hAnsi="Calibri" w:cs="Calibri"/>
          <w:sz w:val="22"/>
          <w:szCs w:val="22"/>
        </w:rPr>
        <w:t>Gwarancja liczona będzie od daty podpisania protokołu odbioru i końcowego przekazania przez Zamawiającego</w:t>
      </w:r>
      <w:r w:rsidR="006C061A" w:rsidRPr="00EF7A11">
        <w:rPr>
          <w:rFonts w:ascii="Calibri" w:hAnsi="Calibri" w:cs="Calibri"/>
          <w:sz w:val="22"/>
          <w:szCs w:val="22"/>
        </w:rPr>
        <w:t>.</w:t>
      </w:r>
    </w:p>
    <w:p w14:paraId="2AC374F6" w14:textId="77777777" w:rsidR="00F670A4" w:rsidRPr="00962DC7" w:rsidRDefault="00F670A4" w:rsidP="001315A7">
      <w:pPr>
        <w:pStyle w:val="Akapitzlist"/>
        <w:numPr>
          <w:ilvl w:val="1"/>
          <w:numId w:val="32"/>
        </w:numPr>
        <w:tabs>
          <w:tab w:val="left" w:pos="284"/>
        </w:tabs>
        <w:spacing w:line="360" w:lineRule="auto"/>
        <w:rPr>
          <w:rFonts w:asciiTheme="minorHAnsi" w:hAnsiTheme="minorHAnsi" w:cstheme="minorHAnsi"/>
          <w:sz w:val="22"/>
          <w:szCs w:val="22"/>
        </w:rPr>
      </w:pPr>
      <w:r w:rsidRPr="00962DC7">
        <w:rPr>
          <w:rFonts w:asciiTheme="minorHAnsi" w:hAnsiTheme="minorHAnsi" w:cstheme="minorHAnsi"/>
          <w:b/>
          <w:bCs/>
          <w:sz w:val="22"/>
          <w:szCs w:val="22"/>
        </w:rPr>
        <w:t>Wymagane warunki gwarancji i świadczenia serwisu gwarancyjnego:</w:t>
      </w:r>
    </w:p>
    <w:p w14:paraId="276AD3F1" w14:textId="77777777" w:rsidR="00F670A4" w:rsidRPr="00962DC7" w:rsidRDefault="00F670A4" w:rsidP="001315A7">
      <w:pPr>
        <w:pStyle w:val="Lista2"/>
        <w:numPr>
          <w:ilvl w:val="0"/>
          <w:numId w:val="31"/>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w okresie gwarancji Wykonawca zapewni serwis gwarancyjny bez dodatkowego wynagrodzenia,</w:t>
      </w:r>
    </w:p>
    <w:p w14:paraId="48517E78" w14:textId="35B03AE8" w:rsidR="00F670A4" w:rsidRPr="00962DC7" w:rsidRDefault="00F670A4" w:rsidP="001315A7">
      <w:pPr>
        <w:pStyle w:val="Lista2"/>
        <w:numPr>
          <w:ilvl w:val="0"/>
          <w:numId w:val="31"/>
        </w:numPr>
        <w:spacing w:line="360" w:lineRule="auto"/>
        <w:ind w:left="709" w:hanging="425"/>
        <w:rPr>
          <w:rFonts w:asciiTheme="minorHAnsi" w:hAnsiTheme="minorHAnsi" w:cstheme="minorHAnsi"/>
          <w:sz w:val="22"/>
          <w:szCs w:val="22"/>
        </w:rPr>
      </w:pPr>
      <w:bookmarkStart w:id="4" w:name="_Hlk216952881"/>
      <w:r w:rsidRPr="00962DC7">
        <w:rPr>
          <w:rFonts w:asciiTheme="minorHAnsi" w:hAnsiTheme="minorHAnsi" w:cstheme="minorHAnsi"/>
          <w:sz w:val="22"/>
          <w:szCs w:val="22"/>
        </w:rPr>
        <w:t>czas reakcji serwisu na zgłoszenie awarii (e-mailem) przez Zamawiającego</w:t>
      </w:r>
      <w:r w:rsidR="00F73F19" w:rsidRPr="00962DC7">
        <w:rPr>
          <w:rFonts w:asciiTheme="minorHAnsi" w:hAnsiTheme="minorHAnsi" w:cstheme="minorHAnsi"/>
          <w:sz w:val="22"/>
          <w:szCs w:val="22"/>
        </w:rPr>
        <w:t>, rozumiany jako nawiązanie kontaktu przez pracownika Wykonawcy ze zgłaszającym awarię</w:t>
      </w:r>
      <w:r w:rsidRPr="00962DC7">
        <w:rPr>
          <w:rFonts w:asciiTheme="minorHAnsi" w:hAnsiTheme="minorHAnsi" w:cstheme="minorHAnsi"/>
          <w:sz w:val="22"/>
          <w:szCs w:val="22"/>
        </w:rPr>
        <w:t>: do 3 dni roboczych</w:t>
      </w:r>
      <w:r w:rsidR="00F73F19" w:rsidRPr="00962DC7">
        <w:rPr>
          <w:rFonts w:asciiTheme="minorHAnsi" w:hAnsiTheme="minorHAnsi" w:cstheme="minorHAnsi"/>
          <w:sz w:val="22"/>
          <w:szCs w:val="22"/>
        </w:rPr>
        <w:t xml:space="preserve"> </w:t>
      </w:r>
      <w:r w:rsidR="006C061A" w:rsidRPr="006C061A">
        <w:rPr>
          <w:rFonts w:ascii="Calibri" w:hAnsi="Calibri" w:cs="Calibri"/>
          <w:sz w:val="22"/>
          <w:szCs w:val="22"/>
        </w:rPr>
        <w:t>(za dni robocze uważa się dni od poniedziałku do piątku poza dniami ustawowo wolnymi od pracy oraz dniami wolnymi wynikającymi z obowiązujących zarządzeń w Politechnice Białostockiej)</w:t>
      </w:r>
      <w:r w:rsidRPr="006C061A">
        <w:rPr>
          <w:rFonts w:asciiTheme="minorHAnsi" w:hAnsiTheme="minorHAnsi" w:cstheme="minorHAnsi"/>
          <w:sz w:val="22"/>
          <w:szCs w:val="22"/>
        </w:rPr>
        <w:t>;</w:t>
      </w:r>
    </w:p>
    <w:p w14:paraId="796DAB17" w14:textId="66CAB5B3" w:rsidR="00F670A4" w:rsidRPr="00962DC7" w:rsidRDefault="00F670A4" w:rsidP="001315A7">
      <w:pPr>
        <w:pStyle w:val="Lista2"/>
        <w:numPr>
          <w:ilvl w:val="0"/>
          <w:numId w:val="31"/>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 xml:space="preserve">termin naprawy – </w:t>
      </w:r>
      <w:r w:rsidRPr="00897D7C">
        <w:rPr>
          <w:rFonts w:asciiTheme="minorHAnsi" w:hAnsiTheme="minorHAnsi" w:cstheme="minorHAnsi"/>
          <w:sz w:val="22"/>
          <w:szCs w:val="22"/>
        </w:rPr>
        <w:t xml:space="preserve">w ciągu </w:t>
      </w:r>
      <w:r w:rsidR="00EF7A11" w:rsidRPr="00897D7C">
        <w:rPr>
          <w:rFonts w:asciiTheme="minorHAnsi" w:hAnsiTheme="minorHAnsi" w:cstheme="minorHAnsi"/>
          <w:b/>
          <w:sz w:val="22"/>
          <w:szCs w:val="22"/>
        </w:rPr>
        <w:t>20</w:t>
      </w:r>
      <w:r w:rsidRPr="00897D7C">
        <w:rPr>
          <w:rFonts w:asciiTheme="minorHAnsi" w:hAnsiTheme="minorHAnsi" w:cstheme="minorHAnsi"/>
          <w:b/>
          <w:sz w:val="22"/>
          <w:szCs w:val="22"/>
        </w:rPr>
        <w:t xml:space="preserve"> </w:t>
      </w:r>
      <w:r w:rsidRPr="00897D7C">
        <w:rPr>
          <w:rFonts w:asciiTheme="minorHAnsi" w:hAnsiTheme="minorHAnsi" w:cstheme="minorHAnsi"/>
          <w:sz w:val="22"/>
          <w:szCs w:val="22"/>
        </w:rPr>
        <w:t xml:space="preserve">dni </w:t>
      </w:r>
      <w:r w:rsidR="00EF7A11" w:rsidRPr="00897D7C">
        <w:rPr>
          <w:rFonts w:asciiTheme="minorHAnsi" w:hAnsiTheme="minorHAnsi" w:cstheme="minorHAnsi"/>
          <w:sz w:val="22"/>
          <w:szCs w:val="22"/>
        </w:rPr>
        <w:t xml:space="preserve">roboczych lub </w:t>
      </w:r>
      <w:r w:rsidR="00EF7A11" w:rsidRPr="00897D7C">
        <w:rPr>
          <w:rFonts w:asciiTheme="minorHAnsi" w:hAnsiTheme="minorHAnsi" w:cstheme="minorHAnsi"/>
          <w:b/>
          <w:bCs/>
          <w:sz w:val="22"/>
          <w:szCs w:val="22"/>
        </w:rPr>
        <w:t>60</w:t>
      </w:r>
      <w:r w:rsidR="00EF7A11" w:rsidRPr="00897D7C">
        <w:rPr>
          <w:rFonts w:asciiTheme="minorHAnsi" w:hAnsiTheme="minorHAnsi" w:cstheme="minorHAnsi"/>
          <w:sz w:val="22"/>
          <w:szCs w:val="22"/>
        </w:rPr>
        <w:t xml:space="preserve"> dni roboczych w przypadku konieczności importu części zamiennych od </w:t>
      </w:r>
      <w:r w:rsidRPr="00897D7C">
        <w:rPr>
          <w:rFonts w:asciiTheme="minorHAnsi" w:hAnsiTheme="minorHAnsi" w:cstheme="minorHAnsi"/>
          <w:sz w:val="22"/>
          <w:szCs w:val="22"/>
        </w:rPr>
        <w:t>daty zgłoszenia przez Zamawiającego;</w:t>
      </w:r>
      <w:r w:rsidRPr="00962DC7">
        <w:rPr>
          <w:rFonts w:asciiTheme="minorHAnsi" w:hAnsiTheme="minorHAnsi" w:cstheme="minorHAnsi"/>
          <w:sz w:val="22"/>
          <w:szCs w:val="22"/>
        </w:rPr>
        <w:t xml:space="preserve"> </w:t>
      </w:r>
    </w:p>
    <w:bookmarkEnd w:id="4"/>
    <w:p w14:paraId="7F4987F7" w14:textId="74EC0AD7" w:rsidR="00F670A4" w:rsidRPr="00962DC7" w:rsidRDefault="00F670A4" w:rsidP="001315A7">
      <w:pPr>
        <w:pStyle w:val="Lista2"/>
        <w:numPr>
          <w:ilvl w:val="0"/>
          <w:numId w:val="31"/>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 xml:space="preserve">w przypadku </w:t>
      </w:r>
      <w:r w:rsidRPr="00962DC7">
        <w:rPr>
          <w:rFonts w:asciiTheme="minorHAnsi" w:hAnsiTheme="minorHAnsi" w:cstheme="minorHAnsi"/>
          <w:b/>
          <w:sz w:val="22"/>
          <w:szCs w:val="22"/>
        </w:rPr>
        <w:t>trzykrotnej awarii</w:t>
      </w:r>
      <w:r w:rsidRPr="00962DC7">
        <w:rPr>
          <w:rFonts w:asciiTheme="minorHAnsi" w:hAnsiTheme="minorHAnsi" w:cstheme="minorHAnsi"/>
          <w:sz w:val="22"/>
          <w:szCs w:val="22"/>
        </w:rPr>
        <w:t xml:space="preserve"> tego samego elementu/ podzespołu/ modułu w sprzęcie Wykonawca wymieni element /podzespół/moduł na nowy.  Wykonawca wymieni cały sprzęt na nowy w przypadku braku możliwości wymiany elementu/ podzespołu/ modułu;</w:t>
      </w:r>
    </w:p>
    <w:p w14:paraId="42F1FD40" w14:textId="1E68E181" w:rsidR="00F670A4" w:rsidRPr="00962DC7" w:rsidRDefault="00F670A4" w:rsidP="001315A7">
      <w:pPr>
        <w:pStyle w:val="Lista2"/>
        <w:numPr>
          <w:ilvl w:val="0"/>
          <w:numId w:val="31"/>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lastRenderedPageBreak/>
        <w:t>wymieniony element/ podzespół/ moduł lub sprzęt ma być o parametrach nie gorszych bądź lepszych;</w:t>
      </w:r>
    </w:p>
    <w:p w14:paraId="588D5717" w14:textId="77777777" w:rsidR="00F670A4" w:rsidRPr="00962DC7" w:rsidRDefault="00F670A4" w:rsidP="001315A7">
      <w:pPr>
        <w:pStyle w:val="Lista2"/>
        <w:numPr>
          <w:ilvl w:val="0"/>
          <w:numId w:val="31"/>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okres gwarancji ulega przedłużeniu o czas napraw,</w:t>
      </w:r>
    </w:p>
    <w:p w14:paraId="4152FB33" w14:textId="77777777" w:rsidR="00F670A4" w:rsidRPr="00962DC7" w:rsidRDefault="00F670A4" w:rsidP="001315A7">
      <w:pPr>
        <w:pStyle w:val="Lista2"/>
        <w:numPr>
          <w:ilvl w:val="0"/>
          <w:numId w:val="31"/>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okres gwarancji biegnie na nowo dla sprzętu bądź elementu / podzespołu/ modułu wymienionego,</w:t>
      </w:r>
    </w:p>
    <w:p w14:paraId="277BB84F" w14:textId="77777777" w:rsidR="00F670A4" w:rsidRPr="006C061A" w:rsidRDefault="00F670A4" w:rsidP="001315A7">
      <w:pPr>
        <w:pStyle w:val="Lista2"/>
        <w:numPr>
          <w:ilvl w:val="0"/>
          <w:numId w:val="31"/>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 xml:space="preserve">wszelkie naprawy będą odbywały się u Zamawiającego, w przypadku konieczności napraw poza siedzibą Zamawiającego – koszt transportu będzie ponosił Wykonawca (Zamawiający </w:t>
      </w:r>
      <w:r w:rsidRPr="006C061A">
        <w:rPr>
          <w:rFonts w:asciiTheme="minorHAnsi" w:hAnsiTheme="minorHAnsi" w:cstheme="minorHAnsi"/>
          <w:sz w:val="22"/>
          <w:szCs w:val="22"/>
        </w:rPr>
        <w:t>nie może ponosić dodatkowych kosztów w związku z naprawami wadliwego sprzętu),</w:t>
      </w:r>
    </w:p>
    <w:p w14:paraId="2EB9D994" w14:textId="38ED2809" w:rsidR="006C061A" w:rsidRPr="006C061A" w:rsidRDefault="006C061A" w:rsidP="006C061A">
      <w:pPr>
        <w:pStyle w:val="Lista2"/>
        <w:numPr>
          <w:ilvl w:val="0"/>
          <w:numId w:val="31"/>
        </w:numPr>
        <w:spacing w:line="360" w:lineRule="auto"/>
        <w:ind w:left="709" w:hanging="425"/>
        <w:rPr>
          <w:rFonts w:asciiTheme="minorHAnsi" w:hAnsiTheme="minorHAnsi" w:cstheme="minorHAnsi"/>
          <w:sz w:val="22"/>
          <w:szCs w:val="22"/>
        </w:rPr>
      </w:pPr>
      <w:r w:rsidRPr="006C061A">
        <w:rPr>
          <w:rFonts w:ascii="Calibri" w:hAnsi="Calibri" w:cs="Calibri"/>
          <w:sz w:val="22"/>
          <w:szCs w:val="22"/>
        </w:rPr>
        <w:t>w przypadku awarii urządzenia wyposażonego w cyfrowy nośnik danych  Wykonawca zdemontuje nośnik danych, przekaże Zamawiającemu na czas trwania serwisu sprzętu, a po serwisie dokona ponownego montażu dysku danych i uruchomienia sprzętu; w przypadku braku możliwości demontażu z urządzenia, cyfrowego nośnika danych, wymagane  jest  zawarcie umowy powierzenia przetwarzania danych.</w:t>
      </w:r>
    </w:p>
    <w:p w14:paraId="383875B7" w14:textId="77777777" w:rsidR="00F670A4" w:rsidRPr="00962DC7" w:rsidRDefault="00F670A4" w:rsidP="001315A7">
      <w:pPr>
        <w:pStyle w:val="Akapitzlist"/>
        <w:numPr>
          <w:ilvl w:val="1"/>
          <w:numId w:val="32"/>
        </w:numPr>
        <w:spacing w:line="360" w:lineRule="auto"/>
        <w:ind w:left="284" w:hanging="284"/>
        <w:rPr>
          <w:rFonts w:asciiTheme="minorHAnsi" w:hAnsiTheme="minorHAnsi" w:cstheme="minorHAnsi"/>
          <w:sz w:val="22"/>
          <w:szCs w:val="22"/>
        </w:rPr>
      </w:pPr>
      <w:r w:rsidRPr="00962DC7">
        <w:rPr>
          <w:rFonts w:asciiTheme="minorHAnsi" w:hAnsiTheme="minorHAnsi" w:cstheme="minorHAnsi"/>
          <w:sz w:val="22"/>
          <w:szCs w:val="22"/>
        </w:rPr>
        <w:t xml:space="preserve">Rozwiązania równoważne: </w:t>
      </w:r>
    </w:p>
    <w:p w14:paraId="6908CC0A" w14:textId="389FCE08" w:rsidR="00F670A4" w:rsidRPr="00962DC7" w:rsidRDefault="00F670A4" w:rsidP="001315A7">
      <w:pPr>
        <w:pStyle w:val="Akapitzlist"/>
        <w:numPr>
          <w:ilvl w:val="0"/>
          <w:numId w:val="30"/>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przedstawione w opisie przedmiotu zamówienia parametry przedmiotu zamówienia stanowią minimum techniczne i jakościowe oczekiwane przez Zamawiającego i będą stanowiły podstawę oceny ofert równoważnych.</w:t>
      </w:r>
    </w:p>
    <w:p w14:paraId="11887E51" w14:textId="77777777" w:rsidR="00F670A4" w:rsidRPr="00962DC7" w:rsidRDefault="00F670A4" w:rsidP="001315A7">
      <w:pPr>
        <w:pStyle w:val="Akapitzlist"/>
        <w:numPr>
          <w:ilvl w:val="0"/>
          <w:numId w:val="30"/>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w przypadku, gdy w opisie przedmiotu zamówienia zawarto znaki towarowe, patenty lub pochodzenie, źródło lub szczególny proces, który charakteryzuje produkty lub usługi dostarczane przez konkretnego Wykonawcę, Zamawiający wskazuje kryteria stosowane w celu oceny równoważności w dokumentacji postpowania;</w:t>
      </w:r>
    </w:p>
    <w:p w14:paraId="3C62A55E" w14:textId="77777777" w:rsidR="00F670A4" w:rsidRPr="00962DC7" w:rsidRDefault="00F670A4" w:rsidP="001315A7">
      <w:pPr>
        <w:pStyle w:val="Akapitzlist"/>
        <w:numPr>
          <w:ilvl w:val="0"/>
          <w:numId w:val="30"/>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 xml:space="preserve">w przypadku, gdy opis przedmiotu zamówienia odnosi się do norm, ocen technicznych, Specyfikacji technicznych i systemów referencji technicznych, o których mowa w art. 101 ust. 1 pkt 2 oraz ust.3 ustawy Pzp, Zamawiający dopuszcza rozwiązania równoważne opisywanym; </w:t>
      </w:r>
    </w:p>
    <w:p w14:paraId="2F6EECFA" w14:textId="77777777" w:rsidR="00F670A4" w:rsidRPr="00962DC7" w:rsidRDefault="00F670A4" w:rsidP="001315A7">
      <w:pPr>
        <w:pStyle w:val="Akapitzlist"/>
        <w:numPr>
          <w:ilvl w:val="0"/>
          <w:numId w:val="30"/>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 xml:space="preserve">Wykonawca zobowiązany jest udowodnić w ofercie, w szczególności za pomocą przedmiotowych środków dowodowych, o których mowa w art. 104-106 ustawy Pzp, że proponowane rozwiązania </w:t>
      </w:r>
      <w:r w:rsidRPr="00962DC7">
        <w:rPr>
          <w:rFonts w:asciiTheme="minorHAnsi" w:hAnsiTheme="minorHAnsi" w:cstheme="minorHAnsi"/>
          <w:sz w:val="22"/>
          <w:szCs w:val="22"/>
        </w:rPr>
        <w:br/>
        <w:t>w równoważnym stopniu spełniają wymagania określone w opisie przedmiotu zamówienia;</w:t>
      </w:r>
    </w:p>
    <w:p w14:paraId="4D8606E4" w14:textId="77777777" w:rsidR="00F670A4" w:rsidRPr="00962DC7" w:rsidRDefault="00F670A4" w:rsidP="001315A7">
      <w:pPr>
        <w:pStyle w:val="Akapitzlist"/>
        <w:numPr>
          <w:ilvl w:val="0"/>
          <w:numId w:val="30"/>
        </w:numPr>
        <w:spacing w:line="360" w:lineRule="auto"/>
        <w:ind w:left="709" w:hanging="425"/>
        <w:rPr>
          <w:rFonts w:asciiTheme="minorHAnsi" w:hAnsiTheme="minorHAnsi" w:cstheme="minorHAnsi"/>
          <w:sz w:val="22"/>
          <w:szCs w:val="22"/>
        </w:rPr>
      </w:pPr>
      <w:r w:rsidRPr="00962DC7">
        <w:rPr>
          <w:rFonts w:asciiTheme="minorHAnsi" w:hAnsiTheme="minorHAnsi" w:cstheme="minorHAnsi"/>
          <w:sz w:val="22"/>
          <w:szCs w:val="22"/>
        </w:rPr>
        <w:t>w przypadku gdy opis przedmiotu zamówienia odnosi się do wymagań dotyczących wydajności lub funkcjonalności, o których mowa w art. 101 ust. 1 pkt 1 ustawy Pzp, Wykonawca zobowiązany jest udowodnić w ofercie, w szczególności za pomocą przedmiotowych (środków dowodowych, o których mowa w art. 104-106 ustawy Pzp, że obiekt budowlany, dostawa lub usługa, spełniają wymagania dotyczące wydajności lub funkcjonalności określone przez Zamawiającego.</w:t>
      </w:r>
    </w:p>
    <w:p w14:paraId="169FD0F7" w14:textId="65AFDD46" w:rsidR="002018BC" w:rsidRPr="00962DC7" w:rsidRDefault="002018BC" w:rsidP="001315A7">
      <w:pPr>
        <w:numPr>
          <w:ilvl w:val="0"/>
          <w:numId w:val="41"/>
        </w:numPr>
        <w:tabs>
          <w:tab w:val="clear" w:pos="1004"/>
          <w:tab w:val="num" w:pos="284"/>
        </w:tabs>
        <w:spacing w:after="0" w:line="360" w:lineRule="auto"/>
        <w:ind w:left="284" w:hanging="284"/>
        <w:rPr>
          <w:rFonts w:eastAsia="Times New Roman" w:cstheme="minorHAnsi"/>
          <w:b/>
          <w:bCs/>
          <w:spacing w:val="-2"/>
          <w:lang w:eastAsia="pl-PL"/>
        </w:rPr>
      </w:pPr>
      <w:r w:rsidRPr="00962DC7">
        <w:rPr>
          <w:rFonts w:eastAsia="Times New Roman" w:cstheme="minorHAnsi"/>
          <w:b/>
          <w:bCs/>
          <w:spacing w:val="-2"/>
          <w:lang w:eastAsia="pl-PL"/>
        </w:rPr>
        <w:lastRenderedPageBreak/>
        <w:t xml:space="preserve">Zamówienie jest współfinansowane jest ze środków Europejskiego Funduszu Społecznego Plus, realizowane w ramach programu Fundusze Europejskie dla Rozwoju Społecznego 2021-2027, projekt </w:t>
      </w:r>
      <w:r w:rsidRPr="00962DC7">
        <w:rPr>
          <w:rFonts w:eastAsia="Times New Roman" w:cstheme="minorHAnsi"/>
          <w:b/>
          <w:bCs/>
          <w:lang w:eastAsia="pl-PL"/>
        </w:rPr>
        <w:t>„PB 5.0 – dostosowanie oferty dydaktycznej Politechniki Białostockiej do potrzeb nowoczesnej gospodarki oraz zielonej i cyfrowej transformacji” (nr umowy FERS.01.05-IP.08-0327/23-00 z dnia 14.06.2024 r.)</w:t>
      </w:r>
    </w:p>
    <w:p w14:paraId="2A525FFE" w14:textId="77777777" w:rsidR="000B1143" w:rsidRPr="001315A7" w:rsidRDefault="001C0D4B" w:rsidP="001315A7">
      <w:pPr>
        <w:pStyle w:val="Nagwek5"/>
        <w:rPr>
          <w:iCs w:val="0"/>
        </w:rPr>
      </w:pPr>
      <w:r w:rsidRPr="001315A7">
        <w:rPr>
          <w:iCs w:val="0"/>
        </w:rPr>
        <w:t xml:space="preserve">Termin wykonania zamówienia </w:t>
      </w:r>
    </w:p>
    <w:p w14:paraId="35396C10" w14:textId="71C4C916" w:rsidR="00BD08FA" w:rsidRPr="00962DC7" w:rsidRDefault="00FD6D3E" w:rsidP="001315A7">
      <w:pPr>
        <w:numPr>
          <w:ilvl w:val="0"/>
          <w:numId w:val="21"/>
        </w:numPr>
        <w:spacing w:after="0" w:line="360" w:lineRule="auto"/>
        <w:ind w:left="284" w:hanging="284"/>
        <w:rPr>
          <w:rFonts w:cstheme="minorHAnsi"/>
        </w:rPr>
      </w:pPr>
      <w:r w:rsidRPr="00962DC7">
        <w:rPr>
          <w:rFonts w:cstheme="minorHAnsi"/>
        </w:rPr>
        <w:t xml:space="preserve">Termin realizacji zamówienia: </w:t>
      </w:r>
      <w:r w:rsidR="00933AA4" w:rsidRPr="00962DC7">
        <w:rPr>
          <w:rFonts w:cstheme="minorHAnsi"/>
          <w:b/>
        </w:rPr>
        <w:t>180 dni</w:t>
      </w:r>
      <w:r w:rsidR="003B6C51" w:rsidRPr="00962DC7">
        <w:rPr>
          <w:rFonts w:cstheme="minorHAnsi"/>
        </w:rPr>
        <w:t xml:space="preserve"> od dnia zawarcia umowy</w:t>
      </w:r>
      <w:r w:rsidR="00FF2AFE" w:rsidRPr="00962DC7">
        <w:rPr>
          <w:rFonts w:cstheme="minorHAnsi"/>
        </w:rPr>
        <w:t>.</w:t>
      </w:r>
    </w:p>
    <w:p w14:paraId="76F38504" w14:textId="77777777" w:rsidR="00124177" w:rsidRPr="00962DC7" w:rsidRDefault="00124177" w:rsidP="001315A7">
      <w:pPr>
        <w:numPr>
          <w:ilvl w:val="0"/>
          <w:numId w:val="21"/>
        </w:numPr>
        <w:spacing w:after="0" w:line="360" w:lineRule="auto"/>
        <w:ind w:left="284" w:hanging="284"/>
        <w:rPr>
          <w:rFonts w:cstheme="minorHAnsi"/>
        </w:rPr>
      </w:pPr>
      <w:r w:rsidRPr="00962DC7">
        <w:rPr>
          <w:rFonts w:cstheme="minorHAnsi"/>
        </w:rPr>
        <w:t xml:space="preserve">Termin płatności: </w:t>
      </w:r>
      <w:r w:rsidRPr="00962DC7">
        <w:rPr>
          <w:rFonts w:cstheme="minorHAnsi"/>
          <w:b/>
        </w:rPr>
        <w:t>30 dni</w:t>
      </w:r>
      <w:r w:rsidRPr="00962DC7">
        <w:rPr>
          <w:rFonts w:cstheme="minorHAnsi"/>
          <w:b/>
          <w:bCs/>
        </w:rPr>
        <w:t xml:space="preserve"> </w:t>
      </w:r>
      <w:r w:rsidRPr="00962DC7">
        <w:rPr>
          <w:rFonts w:cstheme="minorHAnsi"/>
        </w:rPr>
        <w:t>od dnia otrzymania prawidłowo wystawionej faktury.</w:t>
      </w:r>
    </w:p>
    <w:p w14:paraId="7742D72C" w14:textId="26C8B480" w:rsidR="00124177" w:rsidRPr="00962DC7" w:rsidRDefault="00124177" w:rsidP="001315A7">
      <w:pPr>
        <w:numPr>
          <w:ilvl w:val="0"/>
          <w:numId w:val="21"/>
        </w:numPr>
        <w:spacing w:after="0" w:line="360" w:lineRule="auto"/>
        <w:ind w:left="284" w:hanging="284"/>
        <w:rPr>
          <w:rFonts w:cstheme="minorHAnsi"/>
        </w:rPr>
      </w:pPr>
      <w:r w:rsidRPr="00962DC7">
        <w:rPr>
          <w:rFonts w:cstheme="minorHAnsi"/>
        </w:rPr>
        <w:t>Zamawiający zastosuje mechanizm podzielonej płatności (split payment) zgodnie z ustawą z dnia 11 marca 2004 r. o podatku od towarów i usług (jeśli obowiązek ten będzie wynikał z powyższej ustawy).</w:t>
      </w:r>
    </w:p>
    <w:p w14:paraId="5A45A267" w14:textId="77777777" w:rsidR="00395CCE" w:rsidRPr="00962DC7" w:rsidRDefault="00395CCE" w:rsidP="001315A7">
      <w:pPr>
        <w:numPr>
          <w:ilvl w:val="0"/>
          <w:numId w:val="21"/>
        </w:numPr>
        <w:spacing w:after="0" w:line="360" w:lineRule="auto"/>
        <w:ind w:left="284" w:hanging="284"/>
        <w:rPr>
          <w:rFonts w:cstheme="minorHAnsi"/>
        </w:rPr>
      </w:pPr>
      <w:r w:rsidRPr="00962DC7">
        <w:rPr>
          <w:rFonts w:cstheme="minorHAnsi"/>
        </w:rPr>
        <w:t xml:space="preserve">Miejsce dostawy: </w:t>
      </w:r>
      <w:r w:rsidR="002846B5" w:rsidRPr="00962DC7">
        <w:rPr>
          <w:rFonts w:cstheme="minorHAnsi"/>
        </w:rPr>
        <w:t>Politechnika Białostocka</w:t>
      </w:r>
      <w:r w:rsidRPr="00962DC7">
        <w:rPr>
          <w:rFonts w:cstheme="minorHAnsi"/>
        </w:rPr>
        <w:t>. Dokładne miejsca dostawy zostaną wskazane przez Zamawiającego na etapie realizacji umowy.</w:t>
      </w:r>
    </w:p>
    <w:p w14:paraId="3C742727" w14:textId="77777777" w:rsidR="00D479EA" w:rsidRPr="001315A7" w:rsidRDefault="00877FEE" w:rsidP="001315A7">
      <w:pPr>
        <w:pStyle w:val="Nagwek5"/>
        <w:rPr>
          <w:iCs w:val="0"/>
          <w:u w:val="single"/>
        </w:rPr>
      </w:pPr>
      <w:r w:rsidRPr="001315A7">
        <w:rPr>
          <w:iCs w:val="0"/>
        </w:rPr>
        <w:t>Podstawy wykluczenia</w:t>
      </w:r>
    </w:p>
    <w:p w14:paraId="3EE5E751" w14:textId="6D67F40D" w:rsidR="00E7440C" w:rsidRPr="00BD0CD4" w:rsidRDefault="00E7440C" w:rsidP="001315A7">
      <w:pPr>
        <w:tabs>
          <w:tab w:val="left" w:pos="426"/>
        </w:tabs>
        <w:autoSpaceDE w:val="0"/>
        <w:autoSpaceDN w:val="0"/>
        <w:adjustRightInd w:val="0"/>
        <w:spacing w:after="0" w:line="360" w:lineRule="auto"/>
        <w:rPr>
          <w:rFonts w:cstheme="minorHAnsi"/>
          <w:b/>
          <w:lang w:bidi="pl-PL"/>
        </w:rPr>
      </w:pPr>
      <w:bookmarkStart w:id="5" w:name="_Hlk63084993"/>
      <w:r w:rsidRPr="00BD0CD4">
        <w:rPr>
          <w:rFonts w:cstheme="minorHAnsi"/>
          <w:b/>
          <w:lang w:bidi="pl-PL"/>
        </w:rPr>
        <w:t>Podstawy wykluczenia, o których mowa w</w:t>
      </w:r>
      <w:r w:rsidR="005822B4" w:rsidRPr="00BD0CD4">
        <w:rPr>
          <w:rFonts w:cstheme="minorHAnsi"/>
          <w:b/>
          <w:lang w:bidi="pl-PL"/>
        </w:rPr>
        <w:t xml:space="preserve"> </w:t>
      </w:r>
      <w:r w:rsidRPr="00BD0CD4">
        <w:rPr>
          <w:rFonts w:cstheme="minorHAnsi"/>
          <w:b/>
          <w:lang w:bidi="pl-PL"/>
        </w:rPr>
        <w:t>art. 108 ustawy Pzp.</w:t>
      </w:r>
    </w:p>
    <w:p w14:paraId="14E7DE9A" w14:textId="77777777" w:rsidR="00E7440C" w:rsidRPr="00962DC7" w:rsidRDefault="00E7440C" w:rsidP="001315A7">
      <w:pPr>
        <w:numPr>
          <w:ilvl w:val="0"/>
          <w:numId w:val="6"/>
        </w:numPr>
        <w:tabs>
          <w:tab w:val="left" w:pos="284"/>
        </w:tabs>
        <w:autoSpaceDE w:val="0"/>
        <w:autoSpaceDN w:val="0"/>
        <w:adjustRightInd w:val="0"/>
        <w:spacing w:after="0" w:line="360" w:lineRule="auto"/>
        <w:ind w:left="284" w:hanging="284"/>
        <w:rPr>
          <w:rFonts w:cstheme="minorHAnsi"/>
          <w:bCs/>
          <w:lang w:bidi="pl-PL"/>
        </w:rPr>
      </w:pPr>
      <w:r w:rsidRPr="00962DC7">
        <w:rPr>
          <w:rFonts w:cstheme="minorHAnsi"/>
          <w:bCs/>
          <w:lang w:bidi="pl-PL"/>
        </w:rPr>
        <w:t>Z postępowania o udzielenie zamówienia wyklucza się Wykonawcę, z zastrzeżeniem art. 110 ust. 2 ustawy Pzp:</w:t>
      </w:r>
    </w:p>
    <w:p w14:paraId="1E537B0F" w14:textId="77777777" w:rsidR="00E7440C" w:rsidRPr="00962DC7" w:rsidRDefault="00E7440C" w:rsidP="001315A7">
      <w:pPr>
        <w:numPr>
          <w:ilvl w:val="1"/>
          <w:numId w:val="6"/>
        </w:numPr>
        <w:autoSpaceDE w:val="0"/>
        <w:autoSpaceDN w:val="0"/>
        <w:adjustRightInd w:val="0"/>
        <w:spacing w:after="0" w:line="360" w:lineRule="auto"/>
        <w:ind w:left="567" w:hanging="283"/>
        <w:rPr>
          <w:rFonts w:cstheme="minorHAnsi"/>
          <w:bCs/>
          <w:lang w:bidi="pl-PL"/>
        </w:rPr>
      </w:pPr>
      <w:r w:rsidRPr="00962DC7">
        <w:rPr>
          <w:rFonts w:cstheme="minorHAnsi"/>
          <w:bCs/>
          <w:lang w:bidi="pl-PL"/>
        </w:rPr>
        <w:t>będącego osobą fizyczną, którego prawomocnie skazano za przestępstwo:</w:t>
      </w:r>
    </w:p>
    <w:p w14:paraId="03A4C25F" w14:textId="77777777" w:rsidR="00E7440C" w:rsidRPr="00962DC7" w:rsidRDefault="00E7440C" w:rsidP="001315A7">
      <w:pPr>
        <w:numPr>
          <w:ilvl w:val="0"/>
          <w:numId w:val="7"/>
        </w:numPr>
        <w:autoSpaceDE w:val="0"/>
        <w:autoSpaceDN w:val="0"/>
        <w:adjustRightInd w:val="0"/>
        <w:spacing w:after="0" w:line="360" w:lineRule="auto"/>
        <w:ind w:left="851" w:hanging="284"/>
        <w:rPr>
          <w:rFonts w:cstheme="minorHAnsi"/>
          <w:bCs/>
          <w:lang w:bidi="pl-PL"/>
        </w:rPr>
      </w:pPr>
      <w:r w:rsidRPr="00962DC7">
        <w:rPr>
          <w:rFonts w:cstheme="minorHAnsi"/>
          <w:bCs/>
          <w:lang w:bidi="pl-PL"/>
        </w:rPr>
        <w:t>udziału w zorganizowanej grupie przestępczej albo związku mającym na celu popełnienie przestępstwa lub przestępstwa skarbowego, o którym mowa w art. 258 Kodeksu karnego,</w:t>
      </w:r>
    </w:p>
    <w:p w14:paraId="62C17AC5" w14:textId="0940733D" w:rsidR="00E7440C" w:rsidRPr="00962DC7" w:rsidRDefault="00E7440C" w:rsidP="001315A7">
      <w:pPr>
        <w:numPr>
          <w:ilvl w:val="0"/>
          <w:numId w:val="7"/>
        </w:numPr>
        <w:autoSpaceDE w:val="0"/>
        <w:autoSpaceDN w:val="0"/>
        <w:adjustRightInd w:val="0"/>
        <w:spacing w:after="0" w:line="360" w:lineRule="auto"/>
        <w:ind w:left="851" w:hanging="284"/>
        <w:rPr>
          <w:rFonts w:cstheme="minorHAnsi"/>
          <w:bCs/>
          <w:lang w:bidi="pl-PL"/>
        </w:rPr>
      </w:pPr>
      <w:r w:rsidRPr="00962DC7">
        <w:rPr>
          <w:rFonts w:cstheme="minorHAnsi"/>
          <w:bCs/>
          <w:lang w:bidi="pl-PL"/>
        </w:rPr>
        <w:t>handlu ludźmi, o którym mowa w art. 189a Kodeksu karnego,</w:t>
      </w:r>
    </w:p>
    <w:p w14:paraId="338FC39D" w14:textId="7CC165D1" w:rsidR="00E7440C" w:rsidRPr="00962DC7" w:rsidRDefault="00E7440C" w:rsidP="001315A7">
      <w:pPr>
        <w:numPr>
          <w:ilvl w:val="0"/>
          <w:numId w:val="7"/>
        </w:numPr>
        <w:autoSpaceDE w:val="0"/>
        <w:autoSpaceDN w:val="0"/>
        <w:adjustRightInd w:val="0"/>
        <w:spacing w:after="0" w:line="360" w:lineRule="auto"/>
        <w:ind w:left="851" w:hanging="284"/>
        <w:rPr>
          <w:rFonts w:cstheme="minorHAnsi"/>
          <w:bCs/>
          <w:lang w:bidi="pl-PL"/>
        </w:rPr>
      </w:pPr>
      <w:r w:rsidRPr="00962DC7">
        <w:rPr>
          <w:rFonts w:cstheme="minorHAnsi"/>
          <w:bCs/>
          <w:lang w:bidi="pl-PL"/>
        </w:rPr>
        <w:t>o którym mowa w art. 228–230a, art. 250a Kodeksu karnego, w art. 46–48 ustawy z dnia 25 czerwca 2010 r. o sporcie lub w art. 54 ust. 1–4 ustawy z dnia 12 maja 2011 r. o refundacji leków, środków spożywczych specjalnego przeznaczenia</w:t>
      </w:r>
      <w:r w:rsidR="004116C2" w:rsidRPr="00962DC7">
        <w:rPr>
          <w:rFonts w:cstheme="minorHAnsi"/>
          <w:bCs/>
          <w:lang w:bidi="pl-PL"/>
        </w:rPr>
        <w:t xml:space="preserve"> </w:t>
      </w:r>
      <w:r w:rsidRPr="00962DC7">
        <w:rPr>
          <w:rFonts w:cstheme="minorHAnsi"/>
          <w:bCs/>
          <w:lang w:bidi="pl-PL"/>
        </w:rPr>
        <w:t>żywieniowego oraz wyrobów medycznych;</w:t>
      </w:r>
    </w:p>
    <w:p w14:paraId="2D503507" w14:textId="3D6C9297" w:rsidR="00E7440C" w:rsidRPr="00962DC7" w:rsidRDefault="00E7440C" w:rsidP="001315A7">
      <w:pPr>
        <w:numPr>
          <w:ilvl w:val="0"/>
          <w:numId w:val="7"/>
        </w:numPr>
        <w:autoSpaceDE w:val="0"/>
        <w:autoSpaceDN w:val="0"/>
        <w:adjustRightInd w:val="0"/>
        <w:spacing w:after="0" w:line="360" w:lineRule="auto"/>
        <w:ind w:left="851" w:hanging="284"/>
        <w:rPr>
          <w:rFonts w:cstheme="minorHAnsi"/>
          <w:bCs/>
          <w:lang w:bidi="pl-PL"/>
        </w:rPr>
      </w:pPr>
      <w:r w:rsidRPr="00962DC7">
        <w:rPr>
          <w:rFonts w:cstheme="minorHAnsi"/>
          <w:bCs/>
          <w:lang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90F22F5" w14:textId="77777777" w:rsidR="00E7440C" w:rsidRPr="00962DC7" w:rsidRDefault="00E7440C" w:rsidP="001315A7">
      <w:pPr>
        <w:numPr>
          <w:ilvl w:val="0"/>
          <w:numId w:val="7"/>
        </w:numPr>
        <w:autoSpaceDE w:val="0"/>
        <w:autoSpaceDN w:val="0"/>
        <w:adjustRightInd w:val="0"/>
        <w:spacing w:after="0" w:line="360" w:lineRule="auto"/>
        <w:ind w:left="851" w:hanging="284"/>
        <w:rPr>
          <w:rFonts w:cstheme="minorHAnsi"/>
          <w:bCs/>
          <w:lang w:bidi="pl-PL"/>
        </w:rPr>
      </w:pPr>
      <w:r w:rsidRPr="00962DC7">
        <w:rPr>
          <w:rFonts w:cstheme="minorHAnsi"/>
          <w:bCs/>
          <w:lang w:bidi="pl-PL"/>
        </w:rPr>
        <w:t>o charakterze terrorystycznym, o którym mowa w art. 115 § 20 Kodeksu karnego, lub mające na celu popełnienie tego przestępstwa,</w:t>
      </w:r>
    </w:p>
    <w:p w14:paraId="54BD13E7" w14:textId="77777777" w:rsidR="00E7440C" w:rsidRPr="00962DC7" w:rsidRDefault="00E7440C" w:rsidP="001315A7">
      <w:pPr>
        <w:numPr>
          <w:ilvl w:val="0"/>
          <w:numId w:val="7"/>
        </w:numPr>
        <w:autoSpaceDE w:val="0"/>
        <w:autoSpaceDN w:val="0"/>
        <w:adjustRightInd w:val="0"/>
        <w:spacing w:after="0" w:line="360" w:lineRule="auto"/>
        <w:ind w:left="851" w:hanging="284"/>
        <w:rPr>
          <w:rFonts w:cstheme="minorHAnsi"/>
          <w:bCs/>
          <w:lang w:bidi="pl-PL"/>
        </w:rPr>
      </w:pPr>
      <w:r w:rsidRPr="00962DC7">
        <w:rPr>
          <w:rFonts w:cstheme="minorHAnsi"/>
          <w:bCs/>
          <w:lang w:bidi="pl-PL"/>
        </w:rPr>
        <w:lastRenderedPageBreak/>
        <w:t>powierzenia wykonywania pracy małoletniemu cudzoziemcowi, o którym mowa w art. 9 ust. 2 ustawy z dnia 15 czerwca 2012 r. o skutkach powierzania wykonywania pracy cudzoziemcom przebywającym wbrew przepisom na terytorium Rzeczypospolitej Polskiej,</w:t>
      </w:r>
    </w:p>
    <w:p w14:paraId="74B16B58" w14:textId="77777777" w:rsidR="00E7440C" w:rsidRPr="00962DC7" w:rsidRDefault="00E7440C" w:rsidP="001315A7">
      <w:pPr>
        <w:numPr>
          <w:ilvl w:val="0"/>
          <w:numId w:val="7"/>
        </w:numPr>
        <w:autoSpaceDE w:val="0"/>
        <w:autoSpaceDN w:val="0"/>
        <w:adjustRightInd w:val="0"/>
        <w:spacing w:after="0" w:line="360" w:lineRule="auto"/>
        <w:ind w:left="851" w:hanging="284"/>
        <w:rPr>
          <w:rFonts w:cstheme="minorHAnsi"/>
          <w:bCs/>
          <w:lang w:bidi="pl-PL"/>
        </w:rPr>
      </w:pPr>
      <w:r w:rsidRPr="00962DC7">
        <w:rPr>
          <w:rFonts w:cstheme="minorHAnsi"/>
          <w:bCs/>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556FF46C" w14:textId="77777777" w:rsidR="00E7440C" w:rsidRPr="00962DC7" w:rsidRDefault="00E7440C" w:rsidP="001315A7">
      <w:pPr>
        <w:numPr>
          <w:ilvl w:val="0"/>
          <w:numId w:val="7"/>
        </w:numPr>
        <w:autoSpaceDE w:val="0"/>
        <w:autoSpaceDN w:val="0"/>
        <w:adjustRightInd w:val="0"/>
        <w:spacing w:after="0" w:line="360" w:lineRule="auto"/>
        <w:ind w:left="851" w:hanging="284"/>
        <w:rPr>
          <w:rFonts w:cstheme="minorHAnsi"/>
          <w:bCs/>
          <w:lang w:bidi="pl-PL"/>
        </w:rPr>
      </w:pPr>
      <w:r w:rsidRPr="00962DC7">
        <w:rPr>
          <w:rFonts w:cstheme="minorHAnsi"/>
          <w:bCs/>
          <w:lang w:bidi="pl-PL"/>
        </w:rPr>
        <w:t xml:space="preserve">o którym mowa w art. 9 ust. 1 i 3 lub art. 10 ustawy z dnia 15 czerwca 2012 r. o skutkach powierzania </w:t>
      </w:r>
      <w:r w:rsidRPr="00962DC7">
        <w:rPr>
          <w:rFonts w:cstheme="minorHAnsi"/>
          <w:bCs/>
          <w:spacing w:val="-2"/>
          <w:lang w:bidi="pl-PL"/>
        </w:rPr>
        <w:t>wykonywania pracy cudzoziemcom przebywającym wbrew przepisom na terytorium Rzeczypospolitej</w:t>
      </w:r>
      <w:r w:rsidRPr="00962DC7">
        <w:rPr>
          <w:rFonts w:cstheme="minorHAnsi"/>
          <w:bCs/>
          <w:lang w:bidi="pl-PL"/>
        </w:rPr>
        <w:t xml:space="preserve"> Polskiej lub za odpowiedni czyn zabroniony określony w przepisach prawa obcego;</w:t>
      </w:r>
    </w:p>
    <w:p w14:paraId="4300AAFA" w14:textId="77777777" w:rsidR="00E7440C" w:rsidRPr="00962DC7" w:rsidRDefault="00E7440C" w:rsidP="001315A7">
      <w:pPr>
        <w:numPr>
          <w:ilvl w:val="1"/>
          <w:numId w:val="6"/>
        </w:numPr>
        <w:autoSpaceDE w:val="0"/>
        <w:autoSpaceDN w:val="0"/>
        <w:adjustRightInd w:val="0"/>
        <w:spacing w:after="0" w:line="360" w:lineRule="auto"/>
        <w:ind w:left="567" w:hanging="283"/>
        <w:rPr>
          <w:rFonts w:cstheme="minorHAnsi"/>
          <w:bCs/>
          <w:lang w:bidi="pl-PL"/>
        </w:rPr>
      </w:pPr>
      <w:r w:rsidRPr="00962DC7">
        <w:rPr>
          <w:rFonts w:cstheme="minorHAnsi"/>
          <w:bCs/>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ppkt 1;</w:t>
      </w:r>
    </w:p>
    <w:p w14:paraId="0BAC0733" w14:textId="0891B079" w:rsidR="00E7440C" w:rsidRPr="00962DC7" w:rsidRDefault="00E7440C" w:rsidP="001315A7">
      <w:pPr>
        <w:numPr>
          <w:ilvl w:val="1"/>
          <w:numId w:val="6"/>
        </w:numPr>
        <w:autoSpaceDE w:val="0"/>
        <w:autoSpaceDN w:val="0"/>
        <w:adjustRightInd w:val="0"/>
        <w:spacing w:after="0" w:line="360" w:lineRule="auto"/>
        <w:ind w:left="567" w:hanging="283"/>
        <w:rPr>
          <w:rFonts w:cstheme="minorHAnsi"/>
          <w:bCs/>
          <w:lang w:bidi="pl-PL"/>
        </w:rPr>
      </w:pPr>
      <w:r w:rsidRPr="00962DC7">
        <w:rPr>
          <w:rFonts w:cstheme="minorHAnsi"/>
          <w:bCs/>
          <w:lang w:bidi="pl-PL"/>
        </w:rPr>
        <w:t xml:space="preserve">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t>
      </w:r>
      <w:r w:rsidRPr="00962DC7">
        <w:rPr>
          <w:rFonts w:cstheme="minorHAnsi"/>
          <w:bCs/>
          <w:lang w:bidi="pl-PL"/>
        </w:rPr>
        <w:b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19CE2DA" w14:textId="77777777" w:rsidR="00E7440C" w:rsidRPr="00962DC7" w:rsidRDefault="00E7440C" w:rsidP="001315A7">
      <w:pPr>
        <w:numPr>
          <w:ilvl w:val="1"/>
          <w:numId w:val="6"/>
        </w:numPr>
        <w:autoSpaceDE w:val="0"/>
        <w:autoSpaceDN w:val="0"/>
        <w:adjustRightInd w:val="0"/>
        <w:spacing w:after="0" w:line="360" w:lineRule="auto"/>
        <w:ind w:left="567" w:hanging="283"/>
        <w:rPr>
          <w:rFonts w:cstheme="minorHAnsi"/>
          <w:bCs/>
          <w:lang w:bidi="pl-PL"/>
        </w:rPr>
      </w:pPr>
      <w:r w:rsidRPr="00962DC7">
        <w:rPr>
          <w:rFonts w:cstheme="minorHAnsi"/>
          <w:bCs/>
          <w:lang w:bidi="pl-PL"/>
        </w:rPr>
        <w:t>wobec którego prawomocnie orzeczono zakaz ubiegania się o zamówienia publiczne;</w:t>
      </w:r>
    </w:p>
    <w:p w14:paraId="5AB7AF4B" w14:textId="02714CA7" w:rsidR="00E7440C" w:rsidRPr="00962DC7" w:rsidRDefault="00E7440C" w:rsidP="001315A7">
      <w:pPr>
        <w:numPr>
          <w:ilvl w:val="1"/>
          <w:numId w:val="6"/>
        </w:numPr>
        <w:autoSpaceDE w:val="0"/>
        <w:autoSpaceDN w:val="0"/>
        <w:adjustRightInd w:val="0"/>
        <w:spacing w:after="0" w:line="360" w:lineRule="auto"/>
        <w:ind w:left="567" w:hanging="283"/>
        <w:rPr>
          <w:rFonts w:cstheme="minorHAnsi"/>
          <w:bCs/>
          <w:lang w:bidi="pl-PL"/>
        </w:rPr>
      </w:pPr>
      <w:r w:rsidRPr="00962DC7">
        <w:rPr>
          <w:rFonts w:cstheme="minorHAnsi"/>
          <w:bCs/>
          <w:lang w:bidi="pl-PL"/>
        </w:rPr>
        <w:t xml:space="preserve">jeżeli Zamawiający może stwierdzić, na podstawie wiarygodnych przesłanek, </w:t>
      </w:r>
      <w:r w:rsidR="00984D0D" w:rsidRPr="00962DC7">
        <w:rPr>
          <w:rFonts w:cstheme="minorHAnsi"/>
          <w:bCs/>
          <w:lang w:bidi="pl-PL"/>
        </w:rPr>
        <w:t>ż</w:t>
      </w:r>
      <w:r w:rsidRPr="00962DC7">
        <w:rPr>
          <w:rFonts w:cstheme="minorHAnsi"/>
          <w:bCs/>
          <w:lang w:bidi="pl-PL"/>
        </w:rPr>
        <w:t xml:space="preserve">e Wykonawca zawarł z innymi Wykonawcami porozumienie mające na celu zakłócenie konkurencji, w </w:t>
      </w:r>
      <w:r w:rsidR="00984D0D" w:rsidRPr="00962DC7">
        <w:rPr>
          <w:rFonts w:cstheme="minorHAnsi"/>
          <w:bCs/>
          <w:lang w:bidi="pl-PL"/>
        </w:rPr>
        <w:t>szczególności,</w:t>
      </w:r>
      <w:r w:rsidRPr="00962DC7">
        <w:rPr>
          <w:rFonts w:cstheme="minorHAnsi"/>
          <w:bCs/>
          <w:lang w:bidi="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3CCB1E0" w14:textId="225BE3D6" w:rsidR="00E7440C" w:rsidRPr="00962DC7" w:rsidRDefault="00E7440C" w:rsidP="001315A7">
      <w:pPr>
        <w:numPr>
          <w:ilvl w:val="1"/>
          <w:numId w:val="6"/>
        </w:numPr>
        <w:autoSpaceDE w:val="0"/>
        <w:autoSpaceDN w:val="0"/>
        <w:adjustRightInd w:val="0"/>
        <w:spacing w:after="0" w:line="360" w:lineRule="auto"/>
        <w:ind w:left="567" w:hanging="283"/>
        <w:rPr>
          <w:rFonts w:cstheme="minorHAnsi"/>
          <w:bCs/>
          <w:lang w:bidi="pl-PL"/>
        </w:rPr>
      </w:pPr>
      <w:r w:rsidRPr="00962DC7">
        <w:rPr>
          <w:rFonts w:cstheme="minorHAnsi"/>
          <w:bCs/>
          <w:lang w:bidi="pl-PL"/>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w:t>
      </w:r>
      <w:r w:rsidRPr="00962DC7">
        <w:rPr>
          <w:rFonts w:cstheme="minorHAnsi"/>
          <w:bCs/>
          <w:lang w:bidi="pl-PL"/>
        </w:rPr>
        <w:lastRenderedPageBreak/>
        <w:t xml:space="preserve">udziału w postępowaniu </w:t>
      </w:r>
      <w:r w:rsidRPr="00962DC7">
        <w:rPr>
          <w:rFonts w:cstheme="minorHAnsi"/>
          <w:bCs/>
          <w:lang w:bidi="pl-PL"/>
        </w:rPr>
        <w:br/>
        <w:t>o udzielenie zamówienia.</w:t>
      </w:r>
    </w:p>
    <w:p w14:paraId="6ED0D236" w14:textId="77777777" w:rsidR="00E7440C" w:rsidRPr="00BD0CD4" w:rsidRDefault="00E7440C" w:rsidP="001315A7">
      <w:pPr>
        <w:autoSpaceDE w:val="0"/>
        <w:autoSpaceDN w:val="0"/>
        <w:adjustRightInd w:val="0"/>
        <w:spacing w:after="0" w:line="360" w:lineRule="auto"/>
        <w:rPr>
          <w:rFonts w:cstheme="minorHAnsi"/>
          <w:b/>
          <w:lang w:bidi="pl-PL"/>
        </w:rPr>
      </w:pPr>
      <w:r w:rsidRPr="00BD0CD4">
        <w:rPr>
          <w:rFonts w:cstheme="minorHAnsi"/>
          <w:b/>
          <w:lang w:bidi="pl-PL"/>
        </w:rPr>
        <w:t>Podstawy wykluczenia, o których mowa w art. 109 ustawy Pzp.</w:t>
      </w:r>
    </w:p>
    <w:p w14:paraId="5C1D5AC6" w14:textId="3A403D0B" w:rsidR="00E7440C" w:rsidRPr="00962DC7" w:rsidRDefault="00E7440C" w:rsidP="001315A7">
      <w:pPr>
        <w:numPr>
          <w:ilvl w:val="0"/>
          <w:numId w:val="6"/>
        </w:numPr>
        <w:autoSpaceDE w:val="0"/>
        <w:autoSpaceDN w:val="0"/>
        <w:adjustRightInd w:val="0"/>
        <w:spacing w:after="0" w:line="360" w:lineRule="auto"/>
        <w:ind w:left="284" w:hanging="284"/>
        <w:rPr>
          <w:rFonts w:cstheme="minorHAnsi"/>
          <w:b/>
          <w:bCs/>
          <w:lang w:bidi="pl-PL"/>
        </w:rPr>
      </w:pPr>
      <w:r w:rsidRPr="00962DC7">
        <w:rPr>
          <w:rFonts w:cstheme="minorHAnsi"/>
          <w:bCs/>
          <w:lang w:bidi="pl-PL"/>
        </w:rPr>
        <w:t>Z postępowania o udzielenie zamówienia Zamawiający wykluczy również Wykonawcę, z zastrzeżeniem art. 110 ust. 2 ustawy Pzp:</w:t>
      </w:r>
    </w:p>
    <w:p w14:paraId="6D305331" w14:textId="4D72A098" w:rsidR="00E7440C" w:rsidRPr="00962DC7" w:rsidRDefault="00E7440C" w:rsidP="001315A7">
      <w:pPr>
        <w:numPr>
          <w:ilvl w:val="1"/>
          <w:numId w:val="6"/>
        </w:numPr>
        <w:autoSpaceDE w:val="0"/>
        <w:autoSpaceDN w:val="0"/>
        <w:adjustRightInd w:val="0"/>
        <w:spacing w:after="0" w:line="360" w:lineRule="auto"/>
        <w:ind w:left="567" w:hanging="283"/>
        <w:rPr>
          <w:rFonts w:cstheme="minorHAnsi"/>
          <w:lang w:bidi="pl-PL"/>
        </w:rPr>
      </w:pPr>
      <w:r w:rsidRPr="00962DC7">
        <w:rPr>
          <w:rFonts w:cstheme="minorHAnsi"/>
          <w:lang w:bidi="pl-PL"/>
        </w:rPr>
        <w:t>który naruszył obowiązki w dziedzinie ochrony środowiska, prawa socjalnego lub prawa pracy (art. 109 ust. 1 pkt. 2 ustawy Pzp):</w:t>
      </w:r>
    </w:p>
    <w:p w14:paraId="71F462E7" w14:textId="77777777" w:rsidR="00E7440C" w:rsidRPr="00962DC7" w:rsidRDefault="00E7440C" w:rsidP="001315A7">
      <w:pPr>
        <w:pStyle w:val="Akapitzlist"/>
        <w:numPr>
          <w:ilvl w:val="0"/>
          <w:numId w:val="34"/>
        </w:numPr>
        <w:autoSpaceDE w:val="0"/>
        <w:autoSpaceDN w:val="0"/>
        <w:adjustRightInd w:val="0"/>
        <w:spacing w:line="360" w:lineRule="auto"/>
        <w:ind w:left="851" w:hanging="284"/>
        <w:rPr>
          <w:rFonts w:asciiTheme="minorHAnsi" w:hAnsiTheme="minorHAnsi" w:cstheme="minorHAnsi"/>
          <w:sz w:val="22"/>
          <w:szCs w:val="22"/>
          <w:lang w:bidi="pl-PL"/>
        </w:rPr>
      </w:pPr>
      <w:r w:rsidRPr="00962DC7">
        <w:rPr>
          <w:rFonts w:asciiTheme="minorHAnsi" w:hAnsiTheme="minorHAnsi" w:cstheme="minorHAnsi"/>
          <w:sz w:val="22"/>
          <w:szCs w:val="22"/>
          <w:lang w:bidi="pl-PL"/>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7832B88" w14:textId="77777777" w:rsidR="00E7440C" w:rsidRPr="00962DC7" w:rsidRDefault="00E7440C" w:rsidP="001315A7">
      <w:pPr>
        <w:pStyle w:val="Akapitzlist"/>
        <w:numPr>
          <w:ilvl w:val="0"/>
          <w:numId w:val="34"/>
        </w:numPr>
        <w:autoSpaceDE w:val="0"/>
        <w:autoSpaceDN w:val="0"/>
        <w:adjustRightInd w:val="0"/>
        <w:spacing w:line="360" w:lineRule="auto"/>
        <w:ind w:left="851" w:hanging="284"/>
        <w:rPr>
          <w:rFonts w:asciiTheme="minorHAnsi" w:hAnsiTheme="minorHAnsi" w:cstheme="minorHAnsi"/>
          <w:sz w:val="22"/>
          <w:szCs w:val="22"/>
          <w:lang w:bidi="pl-PL"/>
        </w:rPr>
      </w:pPr>
      <w:r w:rsidRPr="00962DC7">
        <w:rPr>
          <w:rFonts w:asciiTheme="minorHAnsi" w:hAnsiTheme="minorHAnsi" w:cstheme="minorHAnsi"/>
          <w:sz w:val="22"/>
          <w:szCs w:val="22"/>
          <w:lang w:bidi="pl-PL"/>
        </w:rPr>
        <w:t>będącego osobą fizyczną prawomocnie ukaranego za wykroczenie przeciwko prawom pracownika lub wykroczenie przeciwko środowisku, jeżeli za jego popełnienie wymierzono karę aresztu, ograniczenia wolności lub karę grzywny,</w:t>
      </w:r>
    </w:p>
    <w:p w14:paraId="0E29E4BD" w14:textId="77777777" w:rsidR="00E7440C" w:rsidRPr="00962DC7" w:rsidRDefault="00E7440C" w:rsidP="001315A7">
      <w:pPr>
        <w:pStyle w:val="Akapitzlist"/>
        <w:numPr>
          <w:ilvl w:val="0"/>
          <w:numId w:val="34"/>
        </w:numPr>
        <w:autoSpaceDE w:val="0"/>
        <w:autoSpaceDN w:val="0"/>
        <w:adjustRightInd w:val="0"/>
        <w:spacing w:line="360" w:lineRule="auto"/>
        <w:ind w:left="851" w:hanging="284"/>
        <w:rPr>
          <w:rFonts w:asciiTheme="minorHAnsi" w:hAnsiTheme="minorHAnsi" w:cstheme="minorHAnsi"/>
          <w:sz w:val="22"/>
          <w:szCs w:val="22"/>
          <w:lang w:bidi="pl-PL"/>
        </w:rPr>
      </w:pPr>
      <w:r w:rsidRPr="00962DC7">
        <w:rPr>
          <w:rFonts w:asciiTheme="minorHAnsi" w:hAnsiTheme="minorHAnsi" w:cstheme="minorHAnsi"/>
          <w:sz w:val="22"/>
          <w:szCs w:val="22"/>
          <w:lang w:bidi="pl-PL"/>
        </w:rPr>
        <w:t>wobec którego wydano ostateczną decyzję administracyjną o naruszeniu obowiązków wynikających z prawa ochrony środowiska, prawa pracy lub przepisów o zabezpieczeniu społecznym, jeżeli wymierzono tą decyzją karę pieniężną;</w:t>
      </w:r>
    </w:p>
    <w:p w14:paraId="65DF5600" w14:textId="79E4827C" w:rsidR="00ED1F96" w:rsidRPr="00962DC7" w:rsidRDefault="00ED1F96" w:rsidP="001315A7">
      <w:pPr>
        <w:numPr>
          <w:ilvl w:val="1"/>
          <w:numId w:val="6"/>
        </w:numPr>
        <w:autoSpaceDE w:val="0"/>
        <w:autoSpaceDN w:val="0"/>
        <w:adjustRightInd w:val="0"/>
        <w:spacing w:after="0" w:line="360" w:lineRule="auto"/>
        <w:ind w:left="567" w:hanging="283"/>
        <w:rPr>
          <w:rFonts w:cstheme="minorHAnsi"/>
          <w:b/>
          <w:bCs/>
          <w:lang w:bidi="pl-PL"/>
        </w:rPr>
      </w:pPr>
      <w:r w:rsidRPr="00962DC7">
        <w:rPr>
          <w:rFonts w:cstheme="minorHAns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1 lit. a lub b </w:t>
      </w:r>
      <w:r w:rsidRPr="00962DC7">
        <w:rPr>
          <w:rFonts w:cstheme="minorHAnsi"/>
          <w:lang w:bidi="pl-PL"/>
        </w:rPr>
        <w:t>(art. 109 ust. 1 pkt. 3 ustawy Pzp);</w:t>
      </w:r>
    </w:p>
    <w:p w14:paraId="7838E273" w14:textId="0EE99AED" w:rsidR="00E7440C" w:rsidRPr="00962DC7" w:rsidRDefault="00E7440C" w:rsidP="001315A7">
      <w:pPr>
        <w:numPr>
          <w:ilvl w:val="1"/>
          <w:numId w:val="6"/>
        </w:numPr>
        <w:autoSpaceDE w:val="0"/>
        <w:autoSpaceDN w:val="0"/>
        <w:adjustRightInd w:val="0"/>
        <w:spacing w:after="0" w:line="360" w:lineRule="auto"/>
        <w:ind w:left="567" w:hanging="283"/>
        <w:rPr>
          <w:rFonts w:cstheme="minorHAnsi"/>
          <w:b/>
          <w:bCs/>
          <w:lang w:bidi="pl-PL"/>
        </w:rPr>
      </w:pPr>
      <w:r w:rsidRPr="00962DC7">
        <w:rPr>
          <w:rFonts w:cstheme="minorHAnsi"/>
          <w:color w:val="000000"/>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pkt.8 ustawy Pzp); </w:t>
      </w:r>
    </w:p>
    <w:p w14:paraId="39545408" w14:textId="32E9417A" w:rsidR="00E7440C" w:rsidRPr="00962DC7" w:rsidRDefault="00E7440C" w:rsidP="001315A7">
      <w:pPr>
        <w:numPr>
          <w:ilvl w:val="1"/>
          <w:numId w:val="6"/>
        </w:numPr>
        <w:autoSpaceDE w:val="0"/>
        <w:autoSpaceDN w:val="0"/>
        <w:adjustRightInd w:val="0"/>
        <w:spacing w:after="0" w:line="360" w:lineRule="auto"/>
        <w:ind w:left="567" w:hanging="283"/>
        <w:rPr>
          <w:rFonts w:cstheme="minorHAnsi"/>
          <w:b/>
          <w:bCs/>
          <w:lang w:bidi="pl-PL"/>
        </w:rPr>
      </w:pPr>
      <w:r w:rsidRPr="00962DC7">
        <w:rPr>
          <w:rFonts w:cstheme="minorHAnsi"/>
          <w:color w:val="000000"/>
        </w:rPr>
        <w:t>który w wyniku lekkomyślności lub niedbalstwa przedstawił informacje wprowadzające w błąd, co mogło mieć istotny wpływ na decyzje podejmowane przez zamawiającego w postępowaniu o udzielenie zamówienia (art. 109 ust. 1 pkt. 10 ustawy Pzp);</w:t>
      </w:r>
    </w:p>
    <w:p w14:paraId="76A77CA9" w14:textId="5768D6D3" w:rsidR="00E7440C" w:rsidRPr="00BD0CD4" w:rsidRDefault="00E7440C" w:rsidP="001315A7">
      <w:pPr>
        <w:autoSpaceDE w:val="0"/>
        <w:autoSpaceDN w:val="0"/>
        <w:adjustRightInd w:val="0"/>
        <w:spacing w:after="0" w:line="360" w:lineRule="auto"/>
        <w:rPr>
          <w:rFonts w:cstheme="minorHAnsi"/>
        </w:rPr>
      </w:pPr>
      <w:r w:rsidRPr="00BD0CD4">
        <w:rPr>
          <w:rFonts w:cstheme="minorHAnsi"/>
        </w:rPr>
        <w:t xml:space="preserve">Podstawy wykluczenia, o których mowa w art. 7 ust. 1 ustawy z dnia 13 kwietnia </w:t>
      </w:r>
      <w:r w:rsidR="00984D0D" w:rsidRPr="00BD0CD4">
        <w:rPr>
          <w:rFonts w:cstheme="minorHAnsi"/>
        </w:rPr>
        <w:t>2022 r.</w:t>
      </w:r>
      <w:r w:rsidRPr="00BD0CD4">
        <w:rPr>
          <w:rFonts w:cstheme="minorHAnsi"/>
          <w:b/>
        </w:rPr>
        <w:t xml:space="preserve"> </w:t>
      </w:r>
      <w:r w:rsidRPr="00BD0CD4">
        <w:rPr>
          <w:rFonts w:cstheme="minorHAnsi"/>
        </w:rPr>
        <w:t>o</w:t>
      </w:r>
      <w:r w:rsidR="00984D0D" w:rsidRPr="00BD0CD4">
        <w:rPr>
          <w:rFonts w:cstheme="minorHAnsi"/>
        </w:rPr>
        <w:t xml:space="preserve"> </w:t>
      </w:r>
      <w:r w:rsidRPr="00BD0CD4">
        <w:rPr>
          <w:rFonts w:cstheme="minorHAnsi"/>
        </w:rPr>
        <w:t>szczególnych rozwiązaniach w zakresie przeciwdziałania wspieraniu agresji na Ukrainę oraz służących ochronie bezpieczeństwa narodowego</w:t>
      </w:r>
    </w:p>
    <w:p w14:paraId="12664620" w14:textId="77777777" w:rsidR="00E7440C" w:rsidRPr="00962DC7" w:rsidRDefault="00E7440C" w:rsidP="001315A7">
      <w:pPr>
        <w:pStyle w:val="Akapitzlist"/>
        <w:numPr>
          <w:ilvl w:val="0"/>
          <w:numId w:val="6"/>
        </w:numPr>
        <w:autoSpaceDE w:val="0"/>
        <w:autoSpaceDN w:val="0"/>
        <w:adjustRightInd w:val="0"/>
        <w:spacing w:line="360" w:lineRule="auto"/>
        <w:ind w:left="284" w:hanging="284"/>
        <w:rPr>
          <w:rFonts w:asciiTheme="minorHAnsi" w:hAnsiTheme="minorHAnsi" w:cstheme="minorHAnsi"/>
          <w:bCs/>
          <w:sz w:val="22"/>
          <w:szCs w:val="22"/>
          <w:lang w:bidi="pl-PL"/>
        </w:rPr>
      </w:pPr>
      <w:r w:rsidRPr="00962DC7">
        <w:rPr>
          <w:rFonts w:asciiTheme="minorHAnsi" w:hAnsiTheme="minorHAnsi" w:cstheme="minorHAnsi"/>
          <w:bCs/>
          <w:sz w:val="22"/>
          <w:szCs w:val="22"/>
          <w:lang w:bidi="pl-PL"/>
        </w:rPr>
        <w:t>Z postępowania o udzielenie zamówienia wyklucza się:</w:t>
      </w:r>
    </w:p>
    <w:p w14:paraId="789CEE4C" w14:textId="77777777" w:rsidR="00E7440C" w:rsidRPr="00962DC7" w:rsidRDefault="00E7440C" w:rsidP="001315A7">
      <w:pPr>
        <w:pStyle w:val="Akapitzlist"/>
        <w:numPr>
          <w:ilvl w:val="0"/>
          <w:numId w:val="29"/>
        </w:numPr>
        <w:autoSpaceDE w:val="0"/>
        <w:autoSpaceDN w:val="0"/>
        <w:adjustRightInd w:val="0"/>
        <w:spacing w:line="360" w:lineRule="auto"/>
        <w:rPr>
          <w:rFonts w:asciiTheme="minorHAnsi" w:hAnsiTheme="minorHAnsi" w:cstheme="minorHAnsi"/>
          <w:bCs/>
          <w:sz w:val="22"/>
          <w:szCs w:val="22"/>
          <w:lang w:bidi="pl-PL"/>
        </w:rPr>
      </w:pPr>
      <w:r w:rsidRPr="00962DC7">
        <w:rPr>
          <w:rFonts w:asciiTheme="minorHAnsi" w:hAnsiTheme="minorHAnsi" w:cstheme="minorHAnsi"/>
          <w:bCs/>
          <w:sz w:val="22"/>
          <w:szCs w:val="22"/>
          <w:lang w:bidi="pl-PL"/>
        </w:rPr>
        <w:lastRenderedPageBreak/>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76ECE0C" w14:textId="77777777" w:rsidR="00E7440C" w:rsidRPr="00962DC7" w:rsidRDefault="00E7440C" w:rsidP="001315A7">
      <w:pPr>
        <w:pStyle w:val="Akapitzlist"/>
        <w:numPr>
          <w:ilvl w:val="0"/>
          <w:numId w:val="29"/>
        </w:numPr>
        <w:autoSpaceDE w:val="0"/>
        <w:autoSpaceDN w:val="0"/>
        <w:adjustRightInd w:val="0"/>
        <w:spacing w:line="360" w:lineRule="auto"/>
        <w:rPr>
          <w:rFonts w:asciiTheme="minorHAnsi" w:hAnsiTheme="minorHAnsi" w:cstheme="minorHAnsi"/>
          <w:bCs/>
          <w:sz w:val="22"/>
          <w:szCs w:val="22"/>
          <w:lang w:bidi="pl-PL"/>
        </w:rPr>
      </w:pPr>
      <w:r w:rsidRPr="00962DC7">
        <w:rPr>
          <w:rFonts w:asciiTheme="minorHAnsi" w:hAnsiTheme="minorHAnsi" w:cstheme="minorHAnsi"/>
          <w:bCs/>
          <w:sz w:val="22"/>
          <w:szCs w:val="22"/>
          <w:lang w:bidi="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0E386B1" w14:textId="77777777" w:rsidR="00E7440C" w:rsidRPr="00962DC7" w:rsidRDefault="00E7440C" w:rsidP="001315A7">
      <w:pPr>
        <w:pStyle w:val="Akapitzlist"/>
        <w:numPr>
          <w:ilvl w:val="0"/>
          <w:numId w:val="29"/>
        </w:numPr>
        <w:autoSpaceDE w:val="0"/>
        <w:autoSpaceDN w:val="0"/>
        <w:adjustRightInd w:val="0"/>
        <w:spacing w:line="360" w:lineRule="auto"/>
        <w:rPr>
          <w:rFonts w:asciiTheme="minorHAnsi" w:hAnsiTheme="minorHAnsi" w:cstheme="minorHAnsi"/>
          <w:bCs/>
          <w:sz w:val="22"/>
          <w:szCs w:val="22"/>
          <w:lang w:bidi="pl-PL"/>
        </w:rPr>
      </w:pPr>
      <w:r w:rsidRPr="00962DC7">
        <w:rPr>
          <w:rFonts w:asciiTheme="minorHAnsi" w:hAnsiTheme="minorHAnsi" w:cstheme="minorHAnsi"/>
          <w:bCs/>
          <w:sz w:val="22"/>
          <w:szCs w:val="22"/>
          <w:lang w:bidi="pl-PL"/>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295FE25" w14:textId="4E26B169" w:rsidR="007C0A82" w:rsidRPr="001315A7" w:rsidRDefault="007C0A82" w:rsidP="001315A7">
      <w:pPr>
        <w:pStyle w:val="Akapitzlist"/>
        <w:numPr>
          <w:ilvl w:val="0"/>
          <w:numId w:val="6"/>
        </w:numPr>
        <w:autoSpaceDE w:val="0"/>
        <w:autoSpaceDN w:val="0"/>
        <w:adjustRightInd w:val="0"/>
        <w:spacing w:line="360" w:lineRule="auto"/>
        <w:ind w:left="426" w:hanging="426"/>
        <w:rPr>
          <w:rFonts w:asciiTheme="minorHAnsi" w:hAnsiTheme="minorHAnsi" w:cstheme="minorHAnsi"/>
          <w:bCs/>
          <w:lang w:bidi="pl-PL"/>
        </w:rPr>
      </w:pPr>
      <w:r w:rsidRPr="00962DC7">
        <w:rPr>
          <w:rFonts w:asciiTheme="minorHAnsi" w:hAnsiTheme="minorHAnsi" w:cstheme="minorHAnsi"/>
          <w:bCs/>
          <w:sz w:val="22"/>
          <w:szCs w:val="22"/>
          <w:lang w:bidi="pl-PL"/>
        </w:rPr>
        <w:t>Wykonawca może zostać wykluczony przez Zamawiającego na każdym etapie postepowania o udzielenie zamówienia</w:t>
      </w:r>
      <w:r w:rsidRPr="001315A7">
        <w:rPr>
          <w:rFonts w:asciiTheme="minorHAnsi" w:hAnsiTheme="minorHAnsi" w:cstheme="minorHAnsi"/>
          <w:bCs/>
          <w:lang w:bidi="pl-PL"/>
        </w:rPr>
        <w:t>.</w:t>
      </w:r>
    </w:p>
    <w:p w14:paraId="5245B604" w14:textId="77777777" w:rsidR="00CE459A" w:rsidRPr="001315A7" w:rsidRDefault="00EE69CF" w:rsidP="001315A7">
      <w:pPr>
        <w:pStyle w:val="Nagwek5"/>
        <w:rPr>
          <w:iCs w:val="0"/>
        </w:rPr>
      </w:pPr>
      <w:r w:rsidRPr="001315A7">
        <w:rPr>
          <w:iCs w:val="0"/>
        </w:rPr>
        <w:t>Warunki udziału w postępowaniu</w:t>
      </w:r>
      <w:r w:rsidR="00B16436" w:rsidRPr="001315A7">
        <w:rPr>
          <w:iCs w:val="0"/>
        </w:rPr>
        <w:t xml:space="preserve"> </w:t>
      </w:r>
    </w:p>
    <w:p w14:paraId="57648CB8" w14:textId="77777777" w:rsidR="00780387" w:rsidRPr="00962DC7" w:rsidRDefault="00780387" w:rsidP="001315A7">
      <w:pPr>
        <w:tabs>
          <w:tab w:val="left" w:pos="284"/>
        </w:tabs>
        <w:spacing w:after="0" w:line="360" w:lineRule="auto"/>
        <w:rPr>
          <w:rFonts w:cstheme="minorHAnsi"/>
        </w:rPr>
      </w:pPr>
      <w:bookmarkStart w:id="6" w:name="_Hlk63154103"/>
      <w:bookmarkEnd w:id="5"/>
      <w:r w:rsidRPr="00962DC7">
        <w:rPr>
          <w:rFonts w:cstheme="minorHAnsi"/>
        </w:rPr>
        <w:t>Zamawiający</w:t>
      </w:r>
      <w:r w:rsidRPr="00962DC7">
        <w:rPr>
          <w:rFonts w:cstheme="minorHAnsi"/>
          <w:b/>
        </w:rPr>
        <w:t xml:space="preserve"> nie przewiduje </w:t>
      </w:r>
      <w:r w:rsidRPr="00962DC7">
        <w:rPr>
          <w:rFonts w:cstheme="minorHAnsi"/>
        </w:rPr>
        <w:t>warunków udziału w postępowaniu.</w:t>
      </w:r>
    </w:p>
    <w:p w14:paraId="477763CF" w14:textId="77777777" w:rsidR="00993F8F" w:rsidRPr="001315A7" w:rsidRDefault="00B56EE4" w:rsidP="001315A7">
      <w:pPr>
        <w:pStyle w:val="Nagwek5"/>
        <w:rPr>
          <w:iCs w:val="0"/>
        </w:rPr>
      </w:pPr>
      <w:r w:rsidRPr="001315A7">
        <w:rPr>
          <w:iCs w:val="0"/>
        </w:rPr>
        <w:t xml:space="preserve">Wykaz </w:t>
      </w:r>
      <w:r w:rsidR="00276F8E" w:rsidRPr="001315A7">
        <w:rPr>
          <w:iCs w:val="0"/>
        </w:rPr>
        <w:t>oświadczeń</w:t>
      </w:r>
      <w:r w:rsidR="00AB5E5B" w:rsidRPr="001315A7">
        <w:rPr>
          <w:iCs w:val="0"/>
        </w:rPr>
        <w:t xml:space="preserve"> składan</w:t>
      </w:r>
      <w:r w:rsidRPr="001315A7">
        <w:rPr>
          <w:iCs w:val="0"/>
        </w:rPr>
        <w:t>ych</w:t>
      </w:r>
      <w:r w:rsidR="00AB5E5B" w:rsidRPr="001315A7">
        <w:rPr>
          <w:iCs w:val="0"/>
        </w:rPr>
        <w:t xml:space="preserve"> </w:t>
      </w:r>
      <w:r w:rsidR="00067768" w:rsidRPr="001315A7">
        <w:rPr>
          <w:iCs w:val="0"/>
        </w:rPr>
        <w:t xml:space="preserve">wraz z </w:t>
      </w:r>
      <w:r w:rsidR="00AB5E5B" w:rsidRPr="001315A7">
        <w:rPr>
          <w:iCs w:val="0"/>
        </w:rPr>
        <w:t>ofert</w:t>
      </w:r>
      <w:r w:rsidR="00067768" w:rsidRPr="001315A7">
        <w:rPr>
          <w:iCs w:val="0"/>
        </w:rPr>
        <w:t>ą</w:t>
      </w:r>
      <w:r w:rsidR="00AB5E5B" w:rsidRPr="001315A7">
        <w:rPr>
          <w:iCs w:val="0"/>
        </w:rPr>
        <w:t xml:space="preserve"> w celu tymczasowego potwierdzenia, że </w:t>
      </w:r>
      <w:r w:rsidR="009A33B4" w:rsidRPr="001315A7">
        <w:rPr>
          <w:iCs w:val="0"/>
        </w:rPr>
        <w:t>W</w:t>
      </w:r>
      <w:r w:rsidR="00AB5E5B" w:rsidRPr="001315A7">
        <w:rPr>
          <w:iCs w:val="0"/>
        </w:rPr>
        <w:t xml:space="preserve">ykonawca </w:t>
      </w:r>
      <w:bookmarkStart w:id="7" w:name="_Hlk63155777"/>
      <w:r w:rsidR="00AB5E5B" w:rsidRPr="001315A7">
        <w:rPr>
          <w:iCs w:val="0"/>
        </w:rPr>
        <w:t xml:space="preserve">nie podlega wykluczeniu </w:t>
      </w:r>
      <w:bookmarkEnd w:id="7"/>
      <w:r w:rsidR="00AB5E5B" w:rsidRPr="001315A7">
        <w:rPr>
          <w:iCs w:val="0"/>
        </w:rPr>
        <w:t xml:space="preserve">oraz </w:t>
      </w:r>
      <w:bookmarkStart w:id="8" w:name="_Hlk63155864"/>
      <w:r w:rsidR="00AB5E5B" w:rsidRPr="001315A7">
        <w:rPr>
          <w:iCs w:val="0"/>
        </w:rPr>
        <w:t>spełnia warunki udziału w postępowaniu</w:t>
      </w:r>
    </w:p>
    <w:bookmarkEnd w:id="6"/>
    <w:bookmarkEnd w:id="8"/>
    <w:p w14:paraId="4A3CC46E" w14:textId="786E0E87" w:rsidR="00967DE1" w:rsidRPr="00962DC7" w:rsidRDefault="00EB3A5F" w:rsidP="001315A7">
      <w:pPr>
        <w:pStyle w:val="Akapitzlist"/>
        <w:numPr>
          <w:ilvl w:val="1"/>
          <w:numId w:val="12"/>
        </w:numPr>
        <w:spacing w:line="360" w:lineRule="auto"/>
        <w:ind w:left="284" w:hanging="284"/>
        <w:rPr>
          <w:rFonts w:asciiTheme="minorHAnsi" w:hAnsiTheme="minorHAnsi" w:cstheme="minorHAnsi"/>
          <w:b/>
          <w:color w:val="FF0000"/>
          <w:sz w:val="22"/>
          <w:szCs w:val="22"/>
          <w:u w:val="single"/>
        </w:rPr>
      </w:pPr>
      <w:r w:rsidRPr="00962DC7">
        <w:rPr>
          <w:rFonts w:asciiTheme="minorHAnsi" w:eastAsia="Times New Roman" w:hAnsiTheme="minorHAnsi" w:cstheme="minorHAnsi"/>
          <w:b/>
          <w:bCs/>
          <w:color w:val="000000"/>
          <w:sz w:val="22"/>
          <w:szCs w:val="22"/>
          <w:lang w:eastAsia="pl-PL"/>
        </w:rPr>
        <w:t>O</w:t>
      </w:r>
      <w:r w:rsidR="00231583" w:rsidRPr="00962DC7">
        <w:rPr>
          <w:rFonts w:asciiTheme="minorHAnsi" w:eastAsia="Times New Roman" w:hAnsiTheme="minorHAnsi" w:cstheme="minorHAnsi"/>
          <w:b/>
          <w:bCs/>
          <w:color w:val="000000"/>
          <w:sz w:val="22"/>
          <w:szCs w:val="22"/>
          <w:lang w:eastAsia="pl-PL"/>
        </w:rPr>
        <w:t>świadczenie</w:t>
      </w:r>
      <w:r w:rsidR="009A7BF2" w:rsidRPr="00962DC7">
        <w:rPr>
          <w:rFonts w:asciiTheme="minorHAnsi" w:eastAsia="Times New Roman" w:hAnsiTheme="minorHAnsi" w:cstheme="minorHAnsi"/>
          <w:b/>
          <w:bCs/>
          <w:color w:val="000000"/>
          <w:sz w:val="22"/>
          <w:szCs w:val="22"/>
          <w:lang w:eastAsia="pl-PL"/>
        </w:rPr>
        <w:t xml:space="preserve"> o niepodleganiu wykluczeniu</w:t>
      </w:r>
      <w:r w:rsidR="00231583" w:rsidRPr="00962DC7">
        <w:rPr>
          <w:rFonts w:asciiTheme="minorHAnsi" w:eastAsia="Times New Roman" w:hAnsiTheme="minorHAnsi" w:cstheme="minorHAnsi"/>
          <w:b/>
          <w:bCs/>
          <w:color w:val="000000"/>
          <w:sz w:val="22"/>
          <w:szCs w:val="22"/>
          <w:lang w:eastAsia="pl-PL"/>
        </w:rPr>
        <w:t xml:space="preserve"> </w:t>
      </w:r>
      <w:bookmarkStart w:id="9" w:name="_Hlk63163535"/>
      <w:r w:rsidR="00231583" w:rsidRPr="00962DC7">
        <w:rPr>
          <w:rFonts w:asciiTheme="minorHAnsi" w:eastAsia="Times New Roman" w:hAnsiTheme="minorHAnsi" w:cstheme="minorHAnsi"/>
          <w:color w:val="000000"/>
          <w:sz w:val="22"/>
          <w:szCs w:val="22"/>
          <w:lang w:eastAsia="pl-PL"/>
        </w:rPr>
        <w:t xml:space="preserve">– na lub zgodnie z zał. </w:t>
      </w:r>
      <w:r w:rsidR="00231583" w:rsidRPr="00962DC7">
        <w:rPr>
          <w:rFonts w:asciiTheme="minorHAnsi" w:eastAsia="Times New Roman" w:hAnsiTheme="minorHAnsi" w:cstheme="minorHAnsi"/>
          <w:b/>
          <w:bCs/>
          <w:color w:val="000000"/>
          <w:sz w:val="22"/>
          <w:szCs w:val="22"/>
          <w:lang w:eastAsia="pl-PL"/>
        </w:rPr>
        <w:t xml:space="preserve">Nr </w:t>
      </w:r>
      <w:r w:rsidR="0031587B" w:rsidRPr="00962DC7">
        <w:rPr>
          <w:rFonts w:asciiTheme="minorHAnsi" w:eastAsia="Times New Roman" w:hAnsiTheme="minorHAnsi" w:cstheme="minorHAnsi"/>
          <w:b/>
          <w:bCs/>
          <w:color w:val="000000"/>
          <w:sz w:val="22"/>
          <w:szCs w:val="22"/>
          <w:lang w:eastAsia="pl-PL"/>
        </w:rPr>
        <w:t>3</w:t>
      </w:r>
      <w:r w:rsidR="00231583" w:rsidRPr="00962DC7">
        <w:rPr>
          <w:rFonts w:asciiTheme="minorHAnsi" w:eastAsia="Times New Roman" w:hAnsiTheme="minorHAnsi" w:cstheme="minorHAnsi"/>
          <w:b/>
          <w:bCs/>
          <w:color w:val="000000"/>
          <w:sz w:val="22"/>
          <w:szCs w:val="22"/>
          <w:lang w:eastAsia="pl-PL"/>
        </w:rPr>
        <w:t xml:space="preserve"> do SWZ</w:t>
      </w:r>
      <w:r w:rsidR="009A33B4" w:rsidRPr="00962DC7">
        <w:rPr>
          <w:rFonts w:asciiTheme="minorHAnsi" w:eastAsia="Times New Roman" w:hAnsiTheme="minorHAnsi" w:cstheme="minorHAnsi"/>
          <w:color w:val="000000"/>
          <w:sz w:val="22"/>
          <w:szCs w:val="22"/>
          <w:lang w:eastAsia="pl-PL"/>
        </w:rPr>
        <w:t xml:space="preserve">. </w:t>
      </w:r>
      <w:bookmarkEnd w:id="9"/>
    </w:p>
    <w:p w14:paraId="18488DB3" w14:textId="77777777" w:rsidR="00FF2AFE" w:rsidRPr="00962DC7" w:rsidRDefault="00FF2AFE" w:rsidP="001315A7">
      <w:pPr>
        <w:pStyle w:val="Akapitzlist"/>
        <w:numPr>
          <w:ilvl w:val="1"/>
          <w:numId w:val="12"/>
        </w:numPr>
        <w:spacing w:line="360" w:lineRule="auto"/>
        <w:ind w:left="284" w:hanging="284"/>
        <w:rPr>
          <w:rFonts w:asciiTheme="minorHAnsi" w:hAnsiTheme="minorHAnsi" w:cstheme="minorHAnsi"/>
          <w:b/>
          <w:color w:val="FF0000"/>
          <w:sz w:val="22"/>
          <w:szCs w:val="22"/>
          <w:u w:val="single"/>
        </w:rPr>
      </w:pPr>
      <w:r w:rsidRPr="00962DC7">
        <w:rPr>
          <w:rFonts w:asciiTheme="minorHAnsi" w:hAnsiTheme="minorHAnsi" w:cstheme="minorHAnsi"/>
          <w:sz w:val="22"/>
          <w:szCs w:val="22"/>
        </w:rPr>
        <w:t xml:space="preserve">W przypadku Wykonawców wspólnie ubiegających się o udzielenie zamówienia każdy Wykonawca, w celu potwierdzenia, że nie podlega wykluczeniu, </w:t>
      </w:r>
      <w:r w:rsidRPr="00962DC7">
        <w:rPr>
          <w:rFonts w:asciiTheme="minorHAnsi" w:hAnsiTheme="minorHAnsi" w:cstheme="minorHAnsi"/>
          <w:b/>
          <w:sz w:val="22"/>
          <w:szCs w:val="22"/>
        </w:rPr>
        <w:t>zobowiązany jest złożyć oddzielnie oświadczenia</w:t>
      </w:r>
      <w:r w:rsidRPr="00962DC7">
        <w:rPr>
          <w:rFonts w:asciiTheme="minorHAnsi" w:hAnsiTheme="minorHAnsi" w:cstheme="minorHAnsi"/>
          <w:sz w:val="22"/>
          <w:szCs w:val="22"/>
        </w:rPr>
        <w:t>, o którym mowa w pkt 1</w:t>
      </w:r>
      <w:r w:rsidRPr="00962DC7">
        <w:rPr>
          <w:rFonts w:asciiTheme="minorHAnsi" w:eastAsiaTheme="minorHAnsi" w:hAnsiTheme="minorHAnsi" w:cstheme="minorHAnsi"/>
          <w:sz w:val="22"/>
          <w:szCs w:val="22"/>
        </w:rPr>
        <w:t>.</w:t>
      </w:r>
    </w:p>
    <w:p w14:paraId="2BC59A26" w14:textId="77777777" w:rsidR="00B56EE4" w:rsidRPr="001315A7" w:rsidRDefault="00D85421" w:rsidP="001315A7">
      <w:pPr>
        <w:pStyle w:val="Nagwek5"/>
        <w:rPr>
          <w:iCs w:val="0"/>
        </w:rPr>
      </w:pPr>
      <w:bookmarkStart w:id="10" w:name="_Hlk63156220"/>
      <w:r w:rsidRPr="001315A7">
        <w:rPr>
          <w:iCs w:val="0"/>
        </w:rPr>
        <w:t xml:space="preserve">Wykaz podmiotowych środków dowodowych </w:t>
      </w:r>
      <w:r w:rsidR="00EA4BE6" w:rsidRPr="001315A7">
        <w:rPr>
          <w:iCs w:val="0"/>
        </w:rPr>
        <w:t>składanych na wezwanie Zamawiającego</w:t>
      </w:r>
      <w:r w:rsidR="00570A30" w:rsidRPr="001315A7">
        <w:rPr>
          <w:iCs w:val="0"/>
        </w:rPr>
        <w:t xml:space="preserve"> </w:t>
      </w:r>
    </w:p>
    <w:p w14:paraId="56B75F26" w14:textId="77777777" w:rsidR="00B56EE4" w:rsidRPr="00962DC7" w:rsidRDefault="00B56EE4" w:rsidP="001315A7">
      <w:pPr>
        <w:numPr>
          <w:ilvl w:val="0"/>
          <w:numId w:val="8"/>
        </w:numPr>
        <w:tabs>
          <w:tab w:val="clear" w:pos="720"/>
          <w:tab w:val="num" w:pos="284"/>
        </w:tabs>
        <w:spacing w:after="0" w:line="360" w:lineRule="auto"/>
        <w:ind w:left="284" w:hanging="284"/>
        <w:textAlignment w:val="baseline"/>
        <w:rPr>
          <w:rFonts w:eastAsia="Times New Roman" w:cstheme="minorHAnsi"/>
          <w:color w:val="000000" w:themeColor="text1"/>
          <w:lang w:eastAsia="pl-PL"/>
        </w:rPr>
      </w:pPr>
      <w:bookmarkStart w:id="11" w:name="_Hlk63155856"/>
      <w:bookmarkEnd w:id="10"/>
      <w:r w:rsidRPr="00962DC7">
        <w:rPr>
          <w:rFonts w:eastAsia="Times New Roman" w:cstheme="minorHAnsi"/>
          <w:color w:val="000000" w:themeColor="text1"/>
          <w:lang w:eastAsia="pl-PL"/>
        </w:rPr>
        <w:t xml:space="preserve">W zakresie </w:t>
      </w:r>
      <w:bookmarkEnd w:id="11"/>
      <w:r w:rsidRPr="00962DC7">
        <w:rPr>
          <w:rFonts w:eastAsia="Times New Roman" w:cstheme="minorHAnsi"/>
          <w:color w:val="000000" w:themeColor="text1"/>
          <w:lang w:eastAsia="pl-PL"/>
        </w:rPr>
        <w:t>niepodlega</w:t>
      </w:r>
      <w:r w:rsidR="00E156A3" w:rsidRPr="00962DC7">
        <w:rPr>
          <w:rFonts w:eastAsia="Times New Roman" w:cstheme="minorHAnsi"/>
          <w:color w:val="000000" w:themeColor="text1"/>
          <w:lang w:eastAsia="pl-PL"/>
        </w:rPr>
        <w:t>nia</w:t>
      </w:r>
      <w:r w:rsidRPr="00962DC7">
        <w:rPr>
          <w:rFonts w:eastAsia="Times New Roman" w:cstheme="minorHAnsi"/>
          <w:color w:val="000000" w:themeColor="text1"/>
          <w:lang w:eastAsia="pl-PL"/>
        </w:rPr>
        <w:t xml:space="preserve"> wykluczeniu – Zamawiający nie</w:t>
      </w:r>
      <w:r w:rsidR="00383488" w:rsidRPr="00962DC7">
        <w:rPr>
          <w:rFonts w:eastAsia="Times New Roman" w:cstheme="minorHAnsi"/>
          <w:color w:val="000000" w:themeColor="text1"/>
          <w:lang w:eastAsia="pl-PL"/>
        </w:rPr>
        <w:t xml:space="preserve"> </w:t>
      </w:r>
      <w:r w:rsidRPr="00962DC7">
        <w:rPr>
          <w:rFonts w:eastAsia="Times New Roman" w:cstheme="minorHAnsi"/>
          <w:color w:val="000000" w:themeColor="text1"/>
          <w:lang w:eastAsia="pl-PL"/>
        </w:rPr>
        <w:t>żąda podmiotowych środków dowodowych w tym zakresie.</w:t>
      </w:r>
    </w:p>
    <w:p w14:paraId="53CA093F" w14:textId="77777777" w:rsidR="00834351" w:rsidRPr="001315A7" w:rsidRDefault="00834351" w:rsidP="001315A7">
      <w:pPr>
        <w:pStyle w:val="Nagwek5"/>
        <w:rPr>
          <w:iCs w:val="0"/>
        </w:rPr>
      </w:pPr>
      <w:bookmarkStart w:id="12" w:name="_Hlk63076409"/>
      <w:r w:rsidRPr="001315A7">
        <w:rPr>
          <w:iCs w:val="0"/>
        </w:rPr>
        <w:lastRenderedPageBreak/>
        <w:t xml:space="preserve">Przedmiotowe środki dowodowe </w:t>
      </w:r>
      <w:bookmarkEnd w:id="12"/>
      <w:r w:rsidRPr="001315A7">
        <w:rPr>
          <w:iCs w:val="0"/>
        </w:rPr>
        <w:t xml:space="preserve">składane wraz z ofertą w celu potwierdzenia, że oferowane dostawy, usługi lub roboty budowlane spełniają określone przez Zamawiającego wymagania, cechy lub kryteria </w:t>
      </w:r>
    </w:p>
    <w:p w14:paraId="1E62F2CC" w14:textId="66E9626D" w:rsidR="002018BC" w:rsidRPr="00962DC7" w:rsidRDefault="002018BC" w:rsidP="001315A7">
      <w:pPr>
        <w:tabs>
          <w:tab w:val="left" w:pos="1134"/>
        </w:tabs>
        <w:spacing w:after="0" w:line="360" w:lineRule="auto"/>
        <w:rPr>
          <w:rFonts w:cstheme="minorHAnsi"/>
          <w:b/>
        </w:rPr>
      </w:pPr>
      <w:bookmarkStart w:id="13" w:name="_Hlk63164643"/>
      <w:r w:rsidRPr="00962DC7">
        <w:rPr>
          <w:rFonts w:cstheme="minorHAnsi"/>
          <w:b/>
        </w:rPr>
        <w:t xml:space="preserve">Wypełniona specyfikacja techniczna – opis oferowanego sprzętu kol. 3 </w:t>
      </w:r>
      <w:r w:rsidRPr="00962DC7">
        <w:rPr>
          <w:rFonts w:cstheme="minorHAnsi"/>
        </w:rPr>
        <w:t xml:space="preserve">(wg wzoru Specyfikacja techniczna –Opis oferowanego sprzętu Zał. Nr 2 do SWZ). </w:t>
      </w:r>
      <w:r w:rsidRPr="00962DC7">
        <w:rPr>
          <w:rFonts w:cstheme="minorHAnsi"/>
          <w:b/>
        </w:rPr>
        <w:t>Należy określić wszystkie parametry oraz funkcjonalności oferowanego sprzętu/oprogramowania w odniesieniu do parametrów/funkcjonalności podanych przez Zamawiającego. Nie należy ograniczać się jedynie do potwierdzenia parametrów oraz funkcjonalności poprzez wpisanie „tak” lub „nie”.  Z opisu winno jasno wynikać, jaki rodzaj sprzętu i jego elementy oraz funkcjonalności oferuje Wykonawca.</w:t>
      </w:r>
    </w:p>
    <w:p w14:paraId="6E97154B" w14:textId="7C469DAF" w:rsidR="00026526" w:rsidRPr="001315A7" w:rsidRDefault="00570A30" w:rsidP="001315A7">
      <w:pPr>
        <w:pStyle w:val="Nagwek5"/>
        <w:rPr>
          <w:iCs w:val="0"/>
        </w:rPr>
      </w:pPr>
      <w:r w:rsidRPr="001315A7">
        <w:rPr>
          <w:iCs w:val="0"/>
        </w:rPr>
        <w:t xml:space="preserve">Inne dokumenty </w:t>
      </w:r>
      <w:r w:rsidR="00BC0447" w:rsidRPr="001315A7">
        <w:rPr>
          <w:iCs w:val="0"/>
        </w:rPr>
        <w:t>składane wraz z ofertą</w:t>
      </w:r>
    </w:p>
    <w:p w14:paraId="15E568F9" w14:textId="2271D5F4" w:rsidR="0050614D" w:rsidRPr="00962DC7" w:rsidRDefault="0050614D" w:rsidP="001315A7">
      <w:pPr>
        <w:pStyle w:val="Akapitzlist"/>
        <w:numPr>
          <w:ilvl w:val="1"/>
          <w:numId w:val="13"/>
        </w:numPr>
        <w:spacing w:line="360" w:lineRule="auto"/>
        <w:ind w:left="284" w:hanging="284"/>
        <w:rPr>
          <w:rFonts w:asciiTheme="minorHAnsi" w:hAnsiTheme="minorHAnsi" w:cstheme="minorHAnsi"/>
          <w:b/>
          <w:sz w:val="22"/>
          <w:szCs w:val="22"/>
          <w:u w:val="single"/>
        </w:rPr>
      </w:pPr>
      <w:bookmarkStart w:id="14" w:name="_Hlk63169592"/>
      <w:bookmarkEnd w:id="13"/>
      <w:r w:rsidRPr="00962DC7">
        <w:rPr>
          <w:rFonts w:asciiTheme="minorHAnsi" w:eastAsia="Times New Roman" w:hAnsiTheme="minorHAnsi" w:cstheme="minorHAnsi"/>
          <w:b/>
          <w:sz w:val="22"/>
          <w:szCs w:val="22"/>
          <w:lang w:eastAsia="pl-PL"/>
        </w:rPr>
        <w:t xml:space="preserve">Wypełniony „Druk oświadczeń wymaganych przez Zamawiającego” </w:t>
      </w:r>
      <w:r w:rsidRPr="00962DC7">
        <w:rPr>
          <w:rFonts w:asciiTheme="minorHAnsi" w:eastAsia="Times New Roman" w:hAnsiTheme="minorHAnsi" w:cstheme="minorHAnsi"/>
          <w:sz w:val="22"/>
          <w:szCs w:val="22"/>
          <w:lang w:eastAsia="pl-PL"/>
        </w:rPr>
        <w:t>(wg wzoru Druk oświadczeń wymaganych przez Zamawiającego – Zał. Nr 1 do SWZ).</w:t>
      </w:r>
    </w:p>
    <w:p w14:paraId="00EE4B6E" w14:textId="77777777" w:rsidR="0050614D" w:rsidRPr="00962DC7" w:rsidRDefault="0050614D" w:rsidP="001315A7">
      <w:pPr>
        <w:pStyle w:val="Akapitzlist"/>
        <w:numPr>
          <w:ilvl w:val="1"/>
          <w:numId w:val="13"/>
        </w:numPr>
        <w:spacing w:line="360" w:lineRule="auto"/>
        <w:ind w:left="284" w:hanging="284"/>
        <w:rPr>
          <w:rFonts w:asciiTheme="minorHAnsi" w:hAnsiTheme="minorHAnsi" w:cstheme="minorHAnsi"/>
          <w:b/>
          <w:sz w:val="22"/>
          <w:szCs w:val="22"/>
          <w:u w:val="single"/>
        </w:rPr>
      </w:pPr>
      <w:r w:rsidRPr="00962DC7">
        <w:rPr>
          <w:rFonts w:asciiTheme="minorHAnsi" w:eastAsia="Times New Roman" w:hAnsiTheme="minorHAnsi" w:cstheme="minorHAnsi"/>
          <w:b/>
          <w:sz w:val="22"/>
          <w:szCs w:val="22"/>
          <w:lang w:eastAsia="pl-PL"/>
        </w:rPr>
        <w:t xml:space="preserve">Pełnomocnictwo </w:t>
      </w:r>
      <w:r w:rsidRPr="00962DC7">
        <w:rPr>
          <w:rFonts w:asciiTheme="minorHAnsi" w:eastAsia="Times New Roman" w:hAnsiTheme="minorHAnsi" w:cstheme="minorHAnsi"/>
          <w:sz w:val="22"/>
          <w:szCs w:val="22"/>
          <w:lang w:eastAsia="pl-PL"/>
        </w:rPr>
        <w:t>– w przypadku, gdy oferta została podpisana przez pełnomocnika lub gdy oferta została złożona przez Wykonawców wspólnie ubiegających się o udzielenie zamówienia zgodnie z art. 58 ustawy Pzp.</w:t>
      </w:r>
    </w:p>
    <w:p w14:paraId="00577B3E" w14:textId="77777777" w:rsidR="005D685D" w:rsidRPr="001315A7" w:rsidRDefault="005D685D" w:rsidP="001315A7">
      <w:pPr>
        <w:pStyle w:val="Nagwek5"/>
        <w:rPr>
          <w:iCs w:val="0"/>
        </w:rPr>
      </w:pPr>
      <w:r w:rsidRPr="001315A7">
        <w:rPr>
          <w:iCs w:val="0"/>
        </w:rPr>
        <w:t>Informacje</w:t>
      </w:r>
      <w:r w:rsidR="002C6A99" w:rsidRPr="001315A7">
        <w:rPr>
          <w:iCs w:val="0"/>
        </w:rPr>
        <w:t xml:space="preserve"> </w:t>
      </w:r>
      <w:r w:rsidRPr="001315A7">
        <w:rPr>
          <w:iCs w:val="0"/>
        </w:rPr>
        <w:t>o</w:t>
      </w:r>
      <w:r w:rsidR="002C6A99" w:rsidRPr="001315A7">
        <w:rPr>
          <w:iCs w:val="0"/>
        </w:rPr>
        <w:t xml:space="preserve"> ś</w:t>
      </w:r>
      <w:r w:rsidRPr="001315A7">
        <w:rPr>
          <w:iCs w:val="0"/>
        </w:rPr>
        <w:t>rodkach</w:t>
      </w:r>
      <w:r w:rsidR="002C6A99" w:rsidRPr="001315A7">
        <w:rPr>
          <w:iCs w:val="0"/>
        </w:rPr>
        <w:t xml:space="preserve"> </w:t>
      </w:r>
      <w:r w:rsidRPr="001315A7">
        <w:rPr>
          <w:iCs w:val="0"/>
        </w:rPr>
        <w:t>komunikacji</w:t>
      </w:r>
      <w:r w:rsidR="002C6A99" w:rsidRPr="001315A7">
        <w:rPr>
          <w:iCs w:val="0"/>
        </w:rPr>
        <w:t xml:space="preserve"> </w:t>
      </w:r>
      <w:r w:rsidRPr="001315A7">
        <w:rPr>
          <w:iCs w:val="0"/>
        </w:rPr>
        <w:t>elektronicznej,</w:t>
      </w:r>
      <w:r w:rsidR="002C6A99" w:rsidRPr="001315A7">
        <w:rPr>
          <w:iCs w:val="0"/>
        </w:rPr>
        <w:t xml:space="preserve"> </w:t>
      </w:r>
      <w:r w:rsidRPr="001315A7">
        <w:rPr>
          <w:iCs w:val="0"/>
        </w:rPr>
        <w:t>przy</w:t>
      </w:r>
      <w:r w:rsidR="002C6A99" w:rsidRPr="001315A7">
        <w:rPr>
          <w:iCs w:val="0"/>
        </w:rPr>
        <w:t xml:space="preserve"> </w:t>
      </w:r>
      <w:r w:rsidRPr="001315A7">
        <w:rPr>
          <w:iCs w:val="0"/>
        </w:rPr>
        <w:t>użyciu</w:t>
      </w:r>
      <w:r w:rsidR="002C6A99" w:rsidRPr="001315A7">
        <w:rPr>
          <w:iCs w:val="0"/>
        </w:rPr>
        <w:t xml:space="preserve"> których </w:t>
      </w:r>
      <w:r w:rsidRPr="001315A7">
        <w:rPr>
          <w:iCs w:val="0"/>
        </w:rPr>
        <w:t>Zamawiający</w:t>
      </w:r>
      <w:r w:rsidR="002C6A99" w:rsidRPr="001315A7">
        <w:rPr>
          <w:iCs w:val="0"/>
        </w:rPr>
        <w:t xml:space="preserve"> </w:t>
      </w:r>
      <w:r w:rsidRPr="001315A7">
        <w:rPr>
          <w:iCs w:val="0"/>
        </w:rPr>
        <w:t>będzie</w:t>
      </w:r>
      <w:r w:rsidR="002C6A99" w:rsidRPr="001315A7">
        <w:rPr>
          <w:iCs w:val="0"/>
        </w:rPr>
        <w:t xml:space="preserve"> </w:t>
      </w:r>
      <w:r w:rsidRPr="001315A7">
        <w:rPr>
          <w:iCs w:val="0"/>
        </w:rPr>
        <w:t>komunikował</w:t>
      </w:r>
      <w:r w:rsidR="002C6A99" w:rsidRPr="001315A7">
        <w:rPr>
          <w:iCs w:val="0"/>
        </w:rPr>
        <w:t xml:space="preserve"> </w:t>
      </w:r>
      <w:r w:rsidRPr="001315A7">
        <w:rPr>
          <w:iCs w:val="0"/>
        </w:rPr>
        <w:t>się</w:t>
      </w:r>
      <w:r w:rsidR="002C6A99" w:rsidRPr="001315A7">
        <w:rPr>
          <w:iCs w:val="0"/>
        </w:rPr>
        <w:t xml:space="preserve"> </w:t>
      </w:r>
      <w:r w:rsidRPr="001315A7">
        <w:rPr>
          <w:iCs w:val="0"/>
        </w:rPr>
        <w:t>z</w:t>
      </w:r>
      <w:r w:rsidR="002C6A99" w:rsidRPr="001315A7">
        <w:rPr>
          <w:iCs w:val="0"/>
        </w:rPr>
        <w:t xml:space="preserve"> </w:t>
      </w:r>
      <w:r w:rsidR="00FE2959" w:rsidRPr="001315A7">
        <w:rPr>
          <w:iCs w:val="0"/>
        </w:rPr>
        <w:t>W</w:t>
      </w:r>
      <w:r w:rsidRPr="001315A7">
        <w:rPr>
          <w:iCs w:val="0"/>
        </w:rPr>
        <w:t>ykonawcami,</w:t>
      </w:r>
      <w:r w:rsidR="002C6A99" w:rsidRPr="001315A7">
        <w:rPr>
          <w:iCs w:val="0"/>
        </w:rPr>
        <w:t xml:space="preserve"> </w:t>
      </w:r>
      <w:r w:rsidRPr="001315A7">
        <w:rPr>
          <w:iCs w:val="0"/>
        </w:rPr>
        <w:t>oraz</w:t>
      </w:r>
      <w:r w:rsidR="002C6A99" w:rsidRPr="001315A7">
        <w:rPr>
          <w:iCs w:val="0"/>
        </w:rPr>
        <w:t xml:space="preserve"> </w:t>
      </w:r>
      <w:r w:rsidRPr="001315A7">
        <w:rPr>
          <w:iCs w:val="0"/>
        </w:rPr>
        <w:t>informacje</w:t>
      </w:r>
      <w:r w:rsidR="002C6A99" w:rsidRPr="001315A7">
        <w:rPr>
          <w:iCs w:val="0"/>
        </w:rPr>
        <w:t xml:space="preserve"> </w:t>
      </w:r>
      <w:r w:rsidRPr="001315A7">
        <w:rPr>
          <w:iCs w:val="0"/>
        </w:rPr>
        <w:t>o</w:t>
      </w:r>
      <w:r w:rsidR="002C6A99" w:rsidRPr="001315A7">
        <w:rPr>
          <w:iCs w:val="0"/>
        </w:rPr>
        <w:t xml:space="preserve"> </w:t>
      </w:r>
      <w:r w:rsidRPr="001315A7">
        <w:rPr>
          <w:iCs w:val="0"/>
        </w:rPr>
        <w:t>wymaganiach</w:t>
      </w:r>
      <w:r w:rsidR="002C6A99" w:rsidRPr="001315A7">
        <w:rPr>
          <w:iCs w:val="0"/>
        </w:rPr>
        <w:t xml:space="preserve"> </w:t>
      </w:r>
      <w:r w:rsidRPr="001315A7">
        <w:rPr>
          <w:iCs w:val="0"/>
        </w:rPr>
        <w:t>technicznych</w:t>
      </w:r>
      <w:r w:rsidR="002C6A99" w:rsidRPr="001315A7">
        <w:rPr>
          <w:iCs w:val="0"/>
        </w:rPr>
        <w:t xml:space="preserve"> </w:t>
      </w:r>
      <w:r w:rsidRPr="001315A7">
        <w:rPr>
          <w:iCs w:val="0"/>
        </w:rPr>
        <w:t>i</w:t>
      </w:r>
      <w:r w:rsidR="002C6A99" w:rsidRPr="001315A7">
        <w:rPr>
          <w:iCs w:val="0"/>
        </w:rPr>
        <w:t xml:space="preserve"> </w:t>
      </w:r>
      <w:r w:rsidRPr="001315A7">
        <w:rPr>
          <w:iCs w:val="0"/>
        </w:rPr>
        <w:t>organizacyjnych</w:t>
      </w:r>
      <w:r w:rsidR="002C6A99" w:rsidRPr="001315A7">
        <w:rPr>
          <w:iCs w:val="0"/>
        </w:rPr>
        <w:t xml:space="preserve"> </w:t>
      </w:r>
      <w:r w:rsidRPr="001315A7">
        <w:rPr>
          <w:iCs w:val="0"/>
        </w:rPr>
        <w:t>sporządzania,</w:t>
      </w:r>
      <w:r w:rsidR="002C6A99" w:rsidRPr="001315A7">
        <w:rPr>
          <w:iCs w:val="0"/>
        </w:rPr>
        <w:t xml:space="preserve"> </w:t>
      </w:r>
      <w:r w:rsidRPr="001315A7">
        <w:rPr>
          <w:iCs w:val="0"/>
        </w:rPr>
        <w:t>wysyłania</w:t>
      </w:r>
      <w:r w:rsidR="002C6A99" w:rsidRPr="001315A7">
        <w:rPr>
          <w:iCs w:val="0"/>
        </w:rPr>
        <w:t xml:space="preserve"> </w:t>
      </w:r>
      <w:r w:rsidRPr="001315A7">
        <w:rPr>
          <w:iCs w:val="0"/>
        </w:rPr>
        <w:t>i</w:t>
      </w:r>
      <w:r w:rsidR="002C6A99" w:rsidRPr="001315A7">
        <w:rPr>
          <w:iCs w:val="0"/>
        </w:rPr>
        <w:t xml:space="preserve"> </w:t>
      </w:r>
      <w:r w:rsidRPr="001315A7">
        <w:rPr>
          <w:iCs w:val="0"/>
        </w:rPr>
        <w:t>odbierania</w:t>
      </w:r>
      <w:r w:rsidR="002C6A99" w:rsidRPr="001315A7">
        <w:rPr>
          <w:iCs w:val="0"/>
        </w:rPr>
        <w:t xml:space="preserve"> </w:t>
      </w:r>
      <w:r w:rsidRPr="001315A7">
        <w:rPr>
          <w:iCs w:val="0"/>
        </w:rPr>
        <w:t>korespondencji</w:t>
      </w:r>
      <w:r w:rsidR="002C6A99" w:rsidRPr="001315A7">
        <w:rPr>
          <w:iCs w:val="0"/>
        </w:rPr>
        <w:t xml:space="preserve"> </w:t>
      </w:r>
      <w:r w:rsidRPr="001315A7">
        <w:rPr>
          <w:iCs w:val="0"/>
        </w:rPr>
        <w:t>elektronicznej</w:t>
      </w:r>
      <w:r w:rsidR="00FE2959" w:rsidRPr="001315A7">
        <w:rPr>
          <w:iCs w:val="0"/>
        </w:rPr>
        <w:t xml:space="preserve"> </w:t>
      </w:r>
    </w:p>
    <w:bookmarkEnd w:id="14"/>
    <w:p w14:paraId="0789FE9B" w14:textId="62F1EBDE" w:rsidR="0050614D" w:rsidRPr="00962DC7" w:rsidRDefault="0050614D" w:rsidP="001315A7">
      <w:pPr>
        <w:pStyle w:val="Akapitzlist"/>
        <w:numPr>
          <w:ilvl w:val="1"/>
          <w:numId w:val="14"/>
        </w:numPr>
        <w:spacing w:line="360" w:lineRule="auto"/>
        <w:ind w:left="284" w:hanging="284"/>
        <w:rPr>
          <w:rFonts w:asciiTheme="minorHAnsi" w:hAnsiTheme="minorHAnsi" w:cstheme="minorHAnsi"/>
          <w:b/>
          <w:sz w:val="22"/>
          <w:szCs w:val="22"/>
          <w:u w:val="single"/>
        </w:rPr>
      </w:pPr>
      <w:r w:rsidRPr="00962DC7">
        <w:rPr>
          <w:rFonts w:asciiTheme="minorHAnsi" w:hAnsiTheme="minorHAnsi" w:cstheme="minorHAnsi"/>
          <w:sz w:val="22"/>
          <w:szCs w:val="22"/>
        </w:rPr>
        <w:t xml:space="preserve">W postępowaniu o udzielenie zamówienia komunikacja między Zamawiającym a Wykonawcami odbywa się drogą elektroniczną za pośrednictwem Platformy Zakupowej Marketplanet </w:t>
      </w:r>
      <w:hyperlink r:id="rId10" w:history="1">
        <w:r w:rsidR="0021239E" w:rsidRPr="00962DC7">
          <w:rPr>
            <w:rStyle w:val="Hipercze"/>
            <w:rFonts w:asciiTheme="minorHAnsi" w:hAnsiTheme="minorHAnsi" w:cstheme="minorHAnsi"/>
            <w:b/>
            <w:bCs/>
            <w:sz w:val="22"/>
            <w:szCs w:val="22"/>
          </w:rPr>
          <w:t>https://pb.ezamawiajacy.pl/</w:t>
        </w:r>
      </w:hyperlink>
    </w:p>
    <w:p w14:paraId="53F940D2" w14:textId="755696AD" w:rsidR="0050614D" w:rsidRPr="00962DC7" w:rsidRDefault="0050614D" w:rsidP="001315A7">
      <w:pPr>
        <w:pStyle w:val="Akapitzlist"/>
        <w:numPr>
          <w:ilvl w:val="1"/>
          <w:numId w:val="14"/>
        </w:numPr>
        <w:spacing w:line="360" w:lineRule="auto"/>
        <w:ind w:left="284" w:hanging="284"/>
        <w:rPr>
          <w:rFonts w:asciiTheme="minorHAnsi" w:hAnsiTheme="minorHAnsi" w:cstheme="minorHAnsi"/>
          <w:sz w:val="22"/>
          <w:szCs w:val="22"/>
        </w:rPr>
      </w:pPr>
      <w:r w:rsidRPr="00962DC7">
        <w:rPr>
          <w:rFonts w:asciiTheme="minorHAnsi" w:hAnsiTheme="minorHAnsi" w:cstheme="minorHAnsi"/>
          <w:sz w:val="22"/>
          <w:szCs w:val="22"/>
        </w:rPr>
        <w:t xml:space="preserve">Oświadczenia, wnioski, zawiadomienia, odwołania oraz informacje Zamawiający i Wykonawcy przekazują za pośrednictwem Platformy pod adresem: </w:t>
      </w:r>
      <w:hyperlink r:id="rId11" w:history="1">
        <w:r w:rsidR="0021239E" w:rsidRPr="00962DC7">
          <w:rPr>
            <w:rStyle w:val="Hipercze"/>
            <w:rFonts w:asciiTheme="minorHAnsi" w:hAnsiTheme="minorHAnsi" w:cstheme="minorHAnsi"/>
            <w:b/>
            <w:bCs/>
            <w:sz w:val="22"/>
            <w:szCs w:val="22"/>
          </w:rPr>
          <w:t>https://pb.ezamawiajacy.pl/</w:t>
        </w:r>
      </w:hyperlink>
      <w:r w:rsidRPr="00962DC7">
        <w:rPr>
          <w:rFonts w:asciiTheme="minorHAnsi" w:hAnsiTheme="minorHAnsi" w:cstheme="minorHAnsi"/>
          <w:sz w:val="22"/>
          <w:szCs w:val="22"/>
        </w:rPr>
        <w:t xml:space="preserve"> poprzez kafel „WIADOMOŚCI” kierujący do modułu korespondencji.</w:t>
      </w:r>
    </w:p>
    <w:p w14:paraId="1C38A131" w14:textId="77777777" w:rsidR="0050614D" w:rsidRPr="00962DC7" w:rsidRDefault="0050614D" w:rsidP="001315A7">
      <w:pPr>
        <w:pStyle w:val="Akapitzlist"/>
        <w:numPr>
          <w:ilvl w:val="1"/>
          <w:numId w:val="14"/>
        </w:numPr>
        <w:spacing w:line="360" w:lineRule="auto"/>
        <w:ind w:left="284" w:hanging="284"/>
        <w:rPr>
          <w:rFonts w:asciiTheme="minorHAnsi" w:hAnsiTheme="minorHAnsi" w:cstheme="minorHAnsi"/>
          <w:sz w:val="22"/>
          <w:szCs w:val="22"/>
        </w:rPr>
      </w:pPr>
      <w:r w:rsidRPr="00962DC7">
        <w:rPr>
          <w:rFonts w:asciiTheme="minorHAnsi" w:eastAsia="Avenir-Light" w:hAnsiTheme="minorHAnsi" w:cstheme="minorHAnsi"/>
          <w:sz w:val="22"/>
          <w:szCs w:val="22"/>
        </w:rPr>
        <w:t>Ogólne zasady korzystania z Platformy:</w:t>
      </w:r>
    </w:p>
    <w:p w14:paraId="438C93AA" w14:textId="6B3CD6C7" w:rsidR="0050614D" w:rsidRPr="00962DC7" w:rsidRDefault="0050614D" w:rsidP="001315A7">
      <w:pPr>
        <w:pStyle w:val="Akapitzlist"/>
        <w:numPr>
          <w:ilvl w:val="3"/>
          <w:numId w:val="14"/>
        </w:numPr>
        <w:spacing w:line="360" w:lineRule="auto"/>
        <w:ind w:left="567" w:hanging="283"/>
        <w:rPr>
          <w:rFonts w:asciiTheme="minorHAnsi" w:hAnsiTheme="minorHAnsi" w:cstheme="minorHAnsi"/>
          <w:sz w:val="22"/>
          <w:szCs w:val="22"/>
          <w:lang w:eastAsia="pl-PL"/>
        </w:rPr>
      </w:pPr>
      <w:r w:rsidRPr="00962DC7">
        <w:rPr>
          <w:rFonts w:asciiTheme="minorHAnsi" w:hAnsiTheme="minorHAnsi" w:cstheme="minorHAnsi"/>
          <w:sz w:val="22"/>
          <w:szCs w:val="22"/>
          <w:lang w:eastAsia="pl-PL"/>
        </w:rPr>
        <w:t xml:space="preserve">zgłoszenie do postępowania wymaga zalogowania Wykonawcy do Systemu na subdomenie Politechniki </w:t>
      </w:r>
      <w:r w:rsidRPr="00962DC7">
        <w:rPr>
          <w:rFonts w:asciiTheme="minorHAnsi" w:hAnsiTheme="minorHAnsi" w:cstheme="minorHAnsi"/>
          <w:spacing w:val="-2"/>
          <w:sz w:val="22"/>
          <w:szCs w:val="22"/>
          <w:lang w:eastAsia="pl-PL"/>
        </w:rPr>
        <w:t>Białostockiej pod adresem</w:t>
      </w:r>
      <w:r w:rsidRPr="00962DC7">
        <w:rPr>
          <w:rFonts w:asciiTheme="minorHAnsi" w:eastAsia="Times New Roman" w:hAnsiTheme="minorHAnsi" w:cstheme="minorHAnsi"/>
          <w:spacing w:val="-2"/>
          <w:sz w:val="22"/>
          <w:szCs w:val="22"/>
          <w:lang w:eastAsia="pl-PL"/>
        </w:rPr>
        <w:t xml:space="preserve"> </w:t>
      </w:r>
      <w:hyperlink r:id="rId12" w:history="1">
        <w:r w:rsidR="006F665E" w:rsidRPr="00962DC7">
          <w:rPr>
            <w:rStyle w:val="Hipercze"/>
            <w:rFonts w:asciiTheme="minorHAnsi" w:hAnsiTheme="minorHAnsi" w:cstheme="minorHAnsi"/>
            <w:b/>
            <w:spacing w:val="-2"/>
            <w:sz w:val="22"/>
            <w:szCs w:val="22"/>
            <w:lang w:eastAsia="pl-PL"/>
          </w:rPr>
          <w:t>https://pb.ezamawiajacy.pl/</w:t>
        </w:r>
      </w:hyperlink>
      <w:r w:rsidRPr="00962DC7">
        <w:rPr>
          <w:rFonts w:asciiTheme="minorHAnsi" w:hAnsiTheme="minorHAnsi" w:cstheme="minorHAnsi"/>
          <w:b/>
          <w:spacing w:val="-2"/>
          <w:sz w:val="22"/>
          <w:szCs w:val="22"/>
          <w:lang w:eastAsia="pl-PL"/>
        </w:rPr>
        <w:t xml:space="preserve"> </w:t>
      </w:r>
      <w:r w:rsidRPr="00962DC7">
        <w:rPr>
          <w:rFonts w:asciiTheme="minorHAnsi" w:hAnsiTheme="minorHAnsi" w:cstheme="minorHAnsi"/>
          <w:b/>
          <w:sz w:val="22"/>
          <w:szCs w:val="22"/>
          <w:lang w:eastAsia="pl-PL"/>
        </w:rPr>
        <w:t xml:space="preserve">lub  </w:t>
      </w:r>
      <w:hyperlink r:id="rId13" w:history="1">
        <w:r w:rsidR="006F665E" w:rsidRPr="00962DC7">
          <w:rPr>
            <w:rStyle w:val="Hipercze"/>
            <w:rFonts w:asciiTheme="minorHAnsi" w:hAnsiTheme="minorHAnsi" w:cstheme="minorHAnsi"/>
            <w:b/>
            <w:sz w:val="22"/>
            <w:szCs w:val="22"/>
            <w:lang w:eastAsia="pl-PL"/>
          </w:rPr>
          <w:t>https://oneplace.marketplanet.pl</w:t>
        </w:r>
      </w:hyperlink>
      <w:r w:rsidRPr="00962DC7">
        <w:rPr>
          <w:rFonts w:asciiTheme="minorHAnsi" w:hAnsiTheme="minorHAnsi" w:cstheme="minorHAnsi"/>
          <w:b/>
          <w:sz w:val="22"/>
          <w:szCs w:val="22"/>
          <w:lang w:eastAsia="pl-PL"/>
        </w:rPr>
        <w:t>;</w:t>
      </w:r>
    </w:p>
    <w:p w14:paraId="0309C9D0" w14:textId="1D3C4F40" w:rsidR="0050614D" w:rsidRPr="00962DC7" w:rsidRDefault="0050614D" w:rsidP="001315A7">
      <w:pPr>
        <w:pStyle w:val="Akapitzlist"/>
        <w:numPr>
          <w:ilvl w:val="3"/>
          <w:numId w:val="14"/>
        </w:numPr>
        <w:spacing w:line="360" w:lineRule="auto"/>
        <w:ind w:left="567" w:hanging="283"/>
        <w:rPr>
          <w:rFonts w:asciiTheme="minorHAnsi" w:hAnsiTheme="minorHAnsi" w:cstheme="minorHAnsi"/>
          <w:sz w:val="22"/>
          <w:szCs w:val="22"/>
          <w:lang w:eastAsia="pl-PL"/>
        </w:rPr>
      </w:pPr>
      <w:r w:rsidRPr="00962DC7">
        <w:rPr>
          <w:rFonts w:asciiTheme="minorHAnsi" w:hAnsiTheme="minorHAnsi" w:cstheme="minorHAnsi"/>
          <w:sz w:val="22"/>
          <w:szCs w:val="22"/>
          <w:lang w:eastAsia="pl-PL"/>
        </w:rPr>
        <w:t xml:space="preserve">Wykonawca po wybraniu opcji „Przystąp do postępowania” zostanie przekierowany do strony </w:t>
      </w:r>
      <w:hyperlink r:id="rId14" w:history="1">
        <w:r w:rsidR="0021239E" w:rsidRPr="00962DC7">
          <w:rPr>
            <w:rStyle w:val="Hipercze"/>
            <w:rFonts w:asciiTheme="minorHAnsi" w:hAnsiTheme="minorHAnsi" w:cstheme="minorHAnsi"/>
            <w:b/>
            <w:bCs/>
            <w:sz w:val="22"/>
            <w:szCs w:val="22"/>
            <w:lang w:eastAsia="pl-PL"/>
          </w:rPr>
          <w:t>https://oneplace.marketplanet.pl/</w:t>
        </w:r>
      </w:hyperlink>
      <w:r w:rsidRPr="00962DC7">
        <w:rPr>
          <w:rFonts w:asciiTheme="minorHAnsi" w:hAnsiTheme="minorHAnsi" w:cstheme="minorHAnsi"/>
          <w:sz w:val="22"/>
          <w:szCs w:val="22"/>
          <w:lang w:eastAsia="pl-PL"/>
        </w:rPr>
        <w:t xml:space="preserve">, gdzie zostanie powiadomiony o możliwości zalogowania lub do założenia bezpłatnego konta. Wykonawca zakłada konto wykonując kroki procesu </w:t>
      </w:r>
      <w:r w:rsidRPr="00962DC7">
        <w:rPr>
          <w:rFonts w:asciiTheme="minorHAnsi" w:hAnsiTheme="minorHAnsi" w:cstheme="minorHAnsi"/>
          <w:sz w:val="22"/>
          <w:szCs w:val="22"/>
          <w:lang w:eastAsia="pl-PL"/>
        </w:rPr>
        <w:lastRenderedPageBreak/>
        <w:t xml:space="preserve">rejestracyjnego: podaje adres e-mail, ustanawia hasło, następnie powtarza hasło, wpisuje kod z obrazka, akceptuje regulamin, klika polecenie „zarejestruj się”; </w:t>
      </w:r>
    </w:p>
    <w:p w14:paraId="298FD701" w14:textId="77777777" w:rsidR="0050614D" w:rsidRPr="00962DC7" w:rsidRDefault="0050614D" w:rsidP="001315A7">
      <w:pPr>
        <w:pStyle w:val="Akapitzlist"/>
        <w:numPr>
          <w:ilvl w:val="3"/>
          <w:numId w:val="14"/>
        </w:numPr>
        <w:spacing w:line="360" w:lineRule="auto"/>
        <w:ind w:left="567" w:hanging="283"/>
        <w:rPr>
          <w:rFonts w:asciiTheme="minorHAnsi" w:hAnsiTheme="minorHAnsi" w:cstheme="minorHAnsi"/>
          <w:sz w:val="22"/>
          <w:szCs w:val="22"/>
          <w:lang w:eastAsia="pl-PL"/>
        </w:rPr>
      </w:pPr>
      <w:r w:rsidRPr="00962DC7">
        <w:rPr>
          <w:rFonts w:asciiTheme="minorHAnsi" w:hAnsiTheme="minorHAnsi" w:cstheme="minorHAnsi"/>
          <w:sz w:val="22"/>
          <w:szCs w:val="22"/>
          <w:lang w:eastAsia="pl-PL"/>
        </w:rPr>
        <w:t xml:space="preserve">rejestracja konta następuje automatycznie poprzez kontakt z numerem telefonu podanym w potwierdzeniu lub jeżeli użytkownik nie skontaktuje się telefonicznie, konto zostanie aktywowane w ciągu </w:t>
      </w:r>
      <w:r w:rsidRPr="00962DC7">
        <w:rPr>
          <w:rFonts w:asciiTheme="minorHAnsi" w:hAnsiTheme="minorHAnsi" w:cstheme="minorHAnsi"/>
          <w:b/>
          <w:sz w:val="22"/>
          <w:szCs w:val="22"/>
          <w:lang w:eastAsia="pl-PL"/>
        </w:rPr>
        <w:t>maksymalnie 6 godzin roboczych</w:t>
      </w:r>
      <w:r w:rsidRPr="00962DC7">
        <w:rPr>
          <w:rFonts w:asciiTheme="minorHAnsi" w:hAnsiTheme="minorHAnsi" w:cstheme="minorHAnsi"/>
          <w:sz w:val="22"/>
          <w:szCs w:val="22"/>
          <w:lang w:eastAsia="pl-PL"/>
        </w:rPr>
        <w:t xml:space="preserve">; </w:t>
      </w:r>
    </w:p>
    <w:p w14:paraId="0E37FBD0" w14:textId="77777777" w:rsidR="0050614D" w:rsidRPr="00962DC7" w:rsidRDefault="0050614D" w:rsidP="001315A7">
      <w:pPr>
        <w:pStyle w:val="Akapitzlist"/>
        <w:numPr>
          <w:ilvl w:val="3"/>
          <w:numId w:val="14"/>
        </w:numPr>
        <w:spacing w:line="360" w:lineRule="auto"/>
        <w:ind w:left="567" w:hanging="283"/>
        <w:rPr>
          <w:rFonts w:asciiTheme="minorHAnsi" w:hAnsiTheme="minorHAnsi" w:cstheme="minorHAnsi"/>
          <w:sz w:val="22"/>
          <w:szCs w:val="22"/>
          <w:lang w:eastAsia="pl-PL"/>
        </w:rPr>
      </w:pPr>
      <w:r w:rsidRPr="00962DC7">
        <w:rPr>
          <w:rFonts w:asciiTheme="minorHAnsi" w:hAnsiTheme="minorHAnsi" w:cstheme="minorHAnsi"/>
          <w:sz w:val="22"/>
          <w:szCs w:val="22"/>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 „WIADOMOŚCI” kierujący do modułu korespondencji;</w:t>
      </w:r>
    </w:p>
    <w:p w14:paraId="14C418C2" w14:textId="77777777" w:rsidR="0050614D" w:rsidRPr="00962DC7" w:rsidRDefault="0050614D" w:rsidP="001315A7">
      <w:pPr>
        <w:pStyle w:val="Akapitzlist"/>
        <w:numPr>
          <w:ilvl w:val="3"/>
          <w:numId w:val="14"/>
        </w:numPr>
        <w:spacing w:line="360" w:lineRule="auto"/>
        <w:ind w:left="567" w:hanging="283"/>
        <w:rPr>
          <w:rFonts w:asciiTheme="minorHAnsi" w:hAnsiTheme="minorHAnsi" w:cstheme="minorHAnsi"/>
          <w:sz w:val="22"/>
          <w:szCs w:val="22"/>
          <w:lang w:eastAsia="pl-PL"/>
        </w:rPr>
      </w:pPr>
      <w:r w:rsidRPr="00962DC7">
        <w:rPr>
          <w:rFonts w:asciiTheme="minorHAnsi" w:hAnsiTheme="minorHAnsi" w:cstheme="minorHAnsi"/>
          <w:sz w:val="22"/>
          <w:szCs w:val="22"/>
          <w:lang w:eastAsia="pl-PL"/>
        </w:rPr>
        <w:t>korzystanie z Platformy jest bezpłatne.</w:t>
      </w:r>
    </w:p>
    <w:p w14:paraId="41F674D0" w14:textId="77777777" w:rsidR="0050614D" w:rsidRPr="00962DC7" w:rsidRDefault="0050614D" w:rsidP="001315A7">
      <w:pPr>
        <w:pStyle w:val="Akapitzlist"/>
        <w:numPr>
          <w:ilvl w:val="1"/>
          <w:numId w:val="14"/>
        </w:numPr>
        <w:autoSpaceDE w:val="0"/>
        <w:autoSpaceDN w:val="0"/>
        <w:spacing w:line="360" w:lineRule="auto"/>
        <w:ind w:left="284" w:hanging="284"/>
        <w:rPr>
          <w:rFonts w:asciiTheme="minorHAnsi" w:hAnsiTheme="minorHAnsi" w:cstheme="minorHAnsi"/>
          <w:sz w:val="22"/>
          <w:szCs w:val="22"/>
          <w:lang w:eastAsia="pl-PL"/>
        </w:rPr>
      </w:pPr>
      <w:r w:rsidRPr="00962DC7">
        <w:rPr>
          <w:rFonts w:asciiTheme="minorHAnsi" w:hAnsiTheme="minorHAnsi" w:cstheme="minorHAnsi"/>
          <w:sz w:val="22"/>
          <w:szCs w:val="22"/>
          <w:lang w:eastAsia="pl-PL"/>
        </w:rPr>
        <w:t>Zamawiający określa niezbędne wymagania sprzętowo-aplikacyjne umożliwiające pracę na Platformie Zakupowej, tj.:</w:t>
      </w:r>
    </w:p>
    <w:p w14:paraId="26EC1B18" w14:textId="77777777" w:rsidR="0050614D" w:rsidRPr="00962DC7" w:rsidRDefault="0050614D" w:rsidP="001315A7">
      <w:pPr>
        <w:widowControl w:val="0"/>
        <w:numPr>
          <w:ilvl w:val="0"/>
          <w:numId w:val="35"/>
        </w:numPr>
        <w:autoSpaceDE w:val="0"/>
        <w:autoSpaceDN w:val="0"/>
        <w:spacing w:after="0" w:line="360" w:lineRule="auto"/>
        <w:ind w:left="567" w:hanging="283"/>
        <w:rPr>
          <w:rFonts w:eastAsia="Lucida Sans Unicode" w:cstheme="minorHAnsi"/>
          <w:kern w:val="2"/>
          <w:lang w:eastAsia="pl-PL"/>
        </w:rPr>
      </w:pPr>
      <w:r w:rsidRPr="00962DC7">
        <w:rPr>
          <w:rFonts w:eastAsia="Lucida Sans Unicode" w:cstheme="minorHAnsi"/>
          <w:kern w:val="2"/>
          <w:lang w:eastAsia="pl-PL"/>
        </w:rPr>
        <w:t>stały dostęp do sieci Internet o gwarantowanej przepustowości nie mniejszej niż 512 kb/s;</w:t>
      </w:r>
    </w:p>
    <w:p w14:paraId="4AD81ECA" w14:textId="77777777" w:rsidR="0050614D" w:rsidRPr="00962DC7" w:rsidRDefault="0050614D" w:rsidP="001315A7">
      <w:pPr>
        <w:widowControl w:val="0"/>
        <w:numPr>
          <w:ilvl w:val="0"/>
          <w:numId w:val="35"/>
        </w:numPr>
        <w:autoSpaceDE w:val="0"/>
        <w:autoSpaceDN w:val="0"/>
        <w:spacing w:after="0" w:line="360" w:lineRule="auto"/>
        <w:ind w:left="567" w:hanging="283"/>
        <w:rPr>
          <w:rFonts w:eastAsia="Lucida Sans Unicode" w:cstheme="minorHAnsi"/>
          <w:kern w:val="2"/>
          <w:lang w:eastAsia="pl-PL"/>
        </w:rPr>
      </w:pPr>
      <w:r w:rsidRPr="00962DC7">
        <w:rPr>
          <w:rFonts w:eastAsia="Lucida Sans Unicode" w:cstheme="minorHAnsi"/>
          <w:kern w:val="2"/>
          <w:lang w:eastAsia="pl-PL"/>
        </w:rPr>
        <w:t>komputer klasy PC lub MAC, o następującej konfiguracji: pamięć min 2GB Ram, procesor Intel IV 2GHZ, jeden z systemów operacyjnych - MS Windows 7, Mac Os x 10.4, Linux, lub ich nowsze wersje;</w:t>
      </w:r>
    </w:p>
    <w:p w14:paraId="602218A0" w14:textId="3CC5F114" w:rsidR="0050614D" w:rsidRPr="00962DC7" w:rsidRDefault="0050614D" w:rsidP="001315A7">
      <w:pPr>
        <w:widowControl w:val="0"/>
        <w:numPr>
          <w:ilvl w:val="0"/>
          <w:numId w:val="35"/>
        </w:numPr>
        <w:autoSpaceDE w:val="0"/>
        <w:autoSpaceDN w:val="0"/>
        <w:spacing w:after="0" w:line="360" w:lineRule="auto"/>
        <w:ind w:left="567" w:hanging="283"/>
        <w:rPr>
          <w:rFonts w:eastAsia="Lucida Sans Unicode" w:cstheme="minorHAnsi"/>
          <w:kern w:val="2"/>
          <w:lang w:eastAsia="pl-PL"/>
        </w:rPr>
      </w:pPr>
      <w:r w:rsidRPr="00962DC7">
        <w:rPr>
          <w:rFonts w:eastAsia="Lucida Sans Unicode" w:cstheme="minorHAnsi"/>
          <w:kern w:val="20"/>
          <w:lang w:eastAsia="pl-PL"/>
        </w:rPr>
        <w:t>zainstalowana dowolna przeglądarka internetowa obsługująca TLS 1.2, najlepiej w najnowszej wersji, w przypadku</w:t>
      </w:r>
      <w:r w:rsidRPr="00962DC7">
        <w:rPr>
          <w:rFonts w:eastAsia="Lucida Sans Unicode" w:cstheme="minorHAnsi"/>
          <w:kern w:val="2"/>
          <w:lang w:eastAsia="pl-PL"/>
        </w:rPr>
        <w:t xml:space="preserve"> Internet Explorer minimalnie wersja 10.0;</w:t>
      </w:r>
    </w:p>
    <w:p w14:paraId="1717ABE3" w14:textId="77777777" w:rsidR="0050614D" w:rsidRPr="00962DC7" w:rsidRDefault="0050614D" w:rsidP="001315A7">
      <w:pPr>
        <w:widowControl w:val="0"/>
        <w:numPr>
          <w:ilvl w:val="0"/>
          <w:numId w:val="35"/>
        </w:numPr>
        <w:autoSpaceDE w:val="0"/>
        <w:autoSpaceDN w:val="0"/>
        <w:spacing w:after="0" w:line="360" w:lineRule="auto"/>
        <w:ind w:left="567" w:hanging="283"/>
        <w:rPr>
          <w:rFonts w:eastAsia="Lucida Sans Unicode" w:cstheme="minorHAnsi"/>
          <w:kern w:val="2"/>
          <w:lang w:eastAsia="pl-PL"/>
        </w:rPr>
      </w:pPr>
      <w:r w:rsidRPr="00962DC7">
        <w:rPr>
          <w:rFonts w:eastAsia="Lucida Sans Unicode" w:cstheme="minorHAnsi"/>
          <w:kern w:val="2"/>
          <w:lang w:eastAsia="pl-PL"/>
        </w:rPr>
        <w:t>włączona obsługa JavaScript;</w:t>
      </w:r>
    </w:p>
    <w:p w14:paraId="0229DD50" w14:textId="77777777" w:rsidR="0050614D" w:rsidRPr="00962DC7" w:rsidRDefault="0050614D" w:rsidP="001315A7">
      <w:pPr>
        <w:widowControl w:val="0"/>
        <w:numPr>
          <w:ilvl w:val="0"/>
          <w:numId w:val="35"/>
        </w:numPr>
        <w:autoSpaceDE w:val="0"/>
        <w:autoSpaceDN w:val="0"/>
        <w:spacing w:after="0" w:line="360" w:lineRule="auto"/>
        <w:ind w:left="567" w:hanging="283"/>
        <w:rPr>
          <w:rFonts w:eastAsia="Lucida Sans Unicode" w:cstheme="minorHAnsi"/>
          <w:kern w:val="2"/>
          <w:lang w:eastAsia="pl-PL"/>
        </w:rPr>
      </w:pPr>
      <w:r w:rsidRPr="00962DC7">
        <w:rPr>
          <w:rFonts w:eastAsia="Lucida Sans Unicode" w:cstheme="minorHAnsi"/>
          <w:kern w:val="2"/>
          <w:lang w:eastAsia="pl-PL"/>
        </w:rPr>
        <w:t>zainstalowany program Acrobat Reader lub inny obsługujący pliki w formacie .pdf.</w:t>
      </w:r>
    </w:p>
    <w:p w14:paraId="1B1C023C" w14:textId="5879B200" w:rsidR="0050614D" w:rsidRPr="00962DC7" w:rsidRDefault="0050614D" w:rsidP="001315A7">
      <w:pPr>
        <w:pStyle w:val="Akapitzlist"/>
        <w:numPr>
          <w:ilvl w:val="1"/>
          <w:numId w:val="14"/>
        </w:numPr>
        <w:spacing w:line="360" w:lineRule="auto"/>
        <w:ind w:left="284" w:hanging="284"/>
        <w:rPr>
          <w:rFonts w:asciiTheme="minorHAnsi" w:eastAsia="Avenir-Light" w:hAnsiTheme="minorHAnsi" w:cstheme="minorHAnsi"/>
          <w:bCs/>
          <w:strike/>
          <w:sz w:val="22"/>
          <w:szCs w:val="22"/>
        </w:rPr>
      </w:pPr>
      <w:r w:rsidRPr="00962DC7">
        <w:rPr>
          <w:rFonts w:asciiTheme="minorHAnsi" w:eastAsia="Avenir-Light" w:hAnsiTheme="minorHAnsi" w:cstheme="minorHAnsi"/>
          <w:sz w:val="22"/>
          <w:szCs w:val="22"/>
        </w:rPr>
        <w:t xml:space="preserve">Zamawiający określa dopuszczalne formaty przesyłanych danych, tj.: plików o wielkości do 2GB w </w:t>
      </w:r>
      <w:r w:rsidRPr="00962DC7">
        <w:rPr>
          <w:rFonts w:asciiTheme="minorHAnsi" w:eastAsia="Avenir-Light" w:hAnsiTheme="minorHAnsi" w:cstheme="minorHAnsi"/>
          <w:bCs/>
          <w:sz w:val="22"/>
          <w:szCs w:val="22"/>
        </w:rPr>
        <w:t>txt, rtf, pdf,</w:t>
      </w:r>
      <w:r w:rsidR="00984D0D" w:rsidRPr="00962DC7">
        <w:rPr>
          <w:rFonts w:asciiTheme="minorHAnsi" w:eastAsia="Avenir-Light" w:hAnsiTheme="minorHAnsi" w:cstheme="minorHAnsi"/>
          <w:bCs/>
          <w:sz w:val="22"/>
          <w:szCs w:val="22"/>
        </w:rPr>
        <w:t xml:space="preserve"> </w:t>
      </w:r>
      <w:r w:rsidRPr="00962DC7">
        <w:rPr>
          <w:rFonts w:asciiTheme="minorHAnsi" w:eastAsia="Avenir-Light" w:hAnsiTheme="minorHAnsi" w:cstheme="minorHAnsi"/>
          <w:bCs/>
          <w:sz w:val="22"/>
          <w:szCs w:val="22"/>
        </w:rPr>
        <w:t>xps, odt, ods, odp, doc, xls, ppt, docx, xlsx, pptx, csv, jpg, jpeg, tif, tiff, geotiff, png, svg, wav, mp3, avi, mpg, mpeg, mp4, m4a, mpeg4, ogg, ogv, zip, tar, gz, gzip, 7z, html, xhtml, css, xml, xsd, gml, rng, xsl, xslt, TSL, XMLsig, XAdES, CAdES, ASIC, XMLenc</w:t>
      </w:r>
      <w:r w:rsidRPr="00962DC7">
        <w:rPr>
          <w:rFonts w:asciiTheme="minorHAnsi" w:eastAsia="Avenir-Light" w:hAnsiTheme="minorHAnsi" w:cstheme="minorHAnsi"/>
          <w:sz w:val="22"/>
          <w:szCs w:val="22"/>
        </w:rPr>
        <w:t>, PAdES, ASICS, SIG, dxf,</w:t>
      </w:r>
      <w:r w:rsidR="00984D0D" w:rsidRPr="00962DC7">
        <w:rPr>
          <w:rFonts w:asciiTheme="minorHAnsi" w:eastAsia="Avenir-Light" w:hAnsiTheme="minorHAnsi" w:cstheme="minorHAnsi"/>
          <w:sz w:val="22"/>
          <w:szCs w:val="22"/>
        </w:rPr>
        <w:t xml:space="preserve"> </w:t>
      </w:r>
      <w:r w:rsidRPr="00962DC7">
        <w:rPr>
          <w:rFonts w:asciiTheme="minorHAnsi" w:eastAsia="Avenir-Light" w:hAnsiTheme="minorHAnsi" w:cstheme="minorHAnsi"/>
          <w:sz w:val="22"/>
          <w:szCs w:val="22"/>
        </w:rPr>
        <w:t>ath,</w:t>
      </w:r>
      <w:r w:rsidR="00984D0D" w:rsidRPr="00962DC7">
        <w:rPr>
          <w:rFonts w:asciiTheme="minorHAnsi" w:eastAsia="Avenir-Light" w:hAnsiTheme="minorHAnsi" w:cstheme="minorHAnsi"/>
          <w:sz w:val="22"/>
          <w:szCs w:val="22"/>
        </w:rPr>
        <w:t xml:space="preserve"> </w:t>
      </w:r>
      <w:r w:rsidRPr="00962DC7">
        <w:rPr>
          <w:rFonts w:asciiTheme="minorHAnsi" w:eastAsia="Avenir-Light" w:hAnsiTheme="minorHAnsi" w:cstheme="minorHAnsi"/>
          <w:sz w:val="22"/>
          <w:szCs w:val="22"/>
        </w:rPr>
        <w:t>prd</w:t>
      </w:r>
    </w:p>
    <w:p w14:paraId="1C8E65CF" w14:textId="69C2351A" w:rsidR="0050614D" w:rsidRPr="00962DC7" w:rsidRDefault="0050614D" w:rsidP="001315A7">
      <w:pPr>
        <w:pStyle w:val="Akapitzlist"/>
        <w:numPr>
          <w:ilvl w:val="1"/>
          <w:numId w:val="14"/>
        </w:numPr>
        <w:spacing w:line="360" w:lineRule="auto"/>
        <w:ind w:left="284" w:hanging="284"/>
        <w:rPr>
          <w:rFonts w:asciiTheme="minorHAnsi" w:hAnsiTheme="minorHAnsi" w:cstheme="minorHAnsi"/>
          <w:sz w:val="22"/>
          <w:szCs w:val="22"/>
          <w:lang w:eastAsia="pl-PL"/>
        </w:rPr>
      </w:pPr>
      <w:r w:rsidRPr="00962DC7">
        <w:rPr>
          <w:rFonts w:asciiTheme="minorHAnsi" w:eastAsia="Avenir-Light" w:hAnsiTheme="minorHAnsi" w:cstheme="minorHAnsi"/>
          <w:sz w:val="22"/>
          <w:szCs w:val="22"/>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 Oznaczenie czasu odbioru danych przez Platformę stanowi datę oraz dokładny czas (hh:</w:t>
      </w:r>
      <w:r w:rsidR="00984D0D" w:rsidRPr="00962DC7">
        <w:rPr>
          <w:rFonts w:asciiTheme="minorHAnsi" w:eastAsia="Avenir-Light" w:hAnsiTheme="minorHAnsi" w:cstheme="minorHAnsi"/>
          <w:sz w:val="22"/>
          <w:szCs w:val="22"/>
        </w:rPr>
        <w:t xml:space="preserve"> </w:t>
      </w:r>
      <w:r w:rsidRPr="00962DC7">
        <w:rPr>
          <w:rFonts w:asciiTheme="minorHAnsi" w:eastAsia="Avenir-Light" w:hAnsiTheme="minorHAnsi" w:cstheme="minorHAnsi"/>
          <w:sz w:val="22"/>
          <w:szCs w:val="22"/>
        </w:rPr>
        <w:t>mm:</w:t>
      </w:r>
      <w:r w:rsidR="00984D0D" w:rsidRPr="00962DC7">
        <w:rPr>
          <w:rFonts w:asciiTheme="minorHAnsi" w:eastAsia="Avenir-Light" w:hAnsiTheme="minorHAnsi" w:cstheme="minorHAnsi"/>
          <w:sz w:val="22"/>
          <w:szCs w:val="22"/>
        </w:rPr>
        <w:t xml:space="preserve"> </w:t>
      </w:r>
      <w:r w:rsidRPr="00962DC7">
        <w:rPr>
          <w:rFonts w:asciiTheme="minorHAnsi" w:eastAsia="Avenir-Light" w:hAnsiTheme="minorHAnsi" w:cstheme="minorHAnsi"/>
          <w:sz w:val="22"/>
          <w:szCs w:val="22"/>
        </w:rPr>
        <w:t xml:space="preserve">ss) generowany wg. czasu lokalnego serwera synchronizowanego z Głównym Urzędem Miar, który udostępnia poprzez </w:t>
      </w:r>
      <w:r w:rsidR="00984D0D" w:rsidRPr="00962DC7">
        <w:rPr>
          <w:rFonts w:asciiTheme="minorHAnsi" w:eastAsia="Avenir-Light" w:hAnsiTheme="minorHAnsi" w:cstheme="minorHAnsi"/>
          <w:sz w:val="22"/>
          <w:szCs w:val="22"/>
        </w:rPr>
        <w:t>Internet</w:t>
      </w:r>
      <w:r w:rsidRPr="00962DC7">
        <w:rPr>
          <w:rFonts w:asciiTheme="minorHAnsi" w:eastAsia="Avenir-Light" w:hAnsiTheme="minorHAnsi" w:cstheme="minorHAnsi"/>
          <w:sz w:val="22"/>
          <w:szCs w:val="22"/>
        </w:rPr>
        <w:t xml:space="preserve"> usługę umożliwiającą synchronizację czasu w systemach komputerowych z czasem urzędowym obowiązującym w Polsce. </w:t>
      </w:r>
    </w:p>
    <w:p w14:paraId="1DE46E8C" w14:textId="77777777" w:rsidR="0050614D" w:rsidRPr="00962DC7" w:rsidRDefault="0050614D" w:rsidP="001315A7">
      <w:pPr>
        <w:pStyle w:val="Akapitzlist"/>
        <w:numPr>
          <w:ilvl w:val="1"/>
          <w:numId w:val="14"/>
        </w:numPr>
        <w:spacing w:line="360" w:lineRule="auto"/>
        <w:ind w:left="284" w:hanging="284"/>
        <w:rPr>
          <w:rFonts w:asciiTheme="minorHAnsi" w:hAnsiTheme="minorHAnsi" w:cstheme="minorHAnsi"/>
          <w:sz w:val="22"/>
          <w:szCs w:val="22"/>
          <w:lang w:eastAsia="pl-PL"/>
        </w:rPr>
      </w:pPr>
      <w:r w:rsidRPr="00962DC7">
        <w:rPr>
          <w:rFonts w:asciiTheme="minorHAnsi" w:eastAsia="Avenir-Light" w:hAnsiTheme="minorHAnsi" w:cstheme="minorHAnsi"/>
          <w:sz w:val="22"/>
          <w:szCs w:val="22"/>
        </w:rPr>
        <w:t xml:space="preserve">W przypadku wnoszenia wadium w formie poręczenia lub gwarancji składając ofertę w formie elektronicznej lub w postaci elektronicznej opatrzonej kwalifikowanym podpisem elektronicznym, </w:t>
      </w:r>
      <w:r w:rsidRPr="00962DC7">
        <w:rPr>
          <w:rFonts w:asciiTheme="minorHAnsi" w:eastAsia="Avenir-Light" w:hAnsiTheme="minorHAnsi" w:cstheme="minorHAnsi"/>
          <w:sz w:val="22"/>
          <w:szCs w:val="22"/>
        </w:rPr>
        <w:lastRenderedPageBreak/>
        <w:t>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14:paraId="5F71BB1D" w14:textId="77777777" w:rsidR="0050614D" w:rsidRPr="00962DC7" w:rsidRDefault="0050614D" w:rsidP="001315A7">
      <w:pPr>
        <w:pStyle w:val="Akapitzlist"/>
        <w:numPr>
          <w:ilvl w:val="1"/>
          <w:numId w:val="14"/>
        </w:numPr>
        <w:spacing w:line="360" w:lineRule="auto"/>
        <w:ind w:left="284" w:hanging="284"/>
        <w:rPr>
          <w:rFonts w:asciiTheme="minorHAnsi" w:hAnsiTheme="minorHAnsi" w:cstheme="minorHAnsi"/>
          <w:sz w:val="22"/>
          <w:szCs w:val="22"/>
          <w:lang w:eastAsia="pl-PL"/>
        </w:rPr>
      </w:pPr>
      <w:r w:rsidRPr="00962DC7">
        <w:rPr>
          <w:rFonts w:asciiTheme="minorHAnsi" w:hAnsiTheme="minorHAnsi" w:cstheme="minorHAnsi"/>
          <w:sz w:val="22"/>
          <w:szCs w:val="22"/>
          <w:lang w:eastAsia="pl-PL"/>
        </w:rPr>
        <w:t xml:space="preserve">Wykonawca może zwrócić się do Zamawiającego z wnioskiem o wyjaśnienie treści SWZ. Wniosek należy przesłać za pośrednictwem Platformy Zakupowej przez: </w:t>
      </w:r>
    </w:p>
    <w:p w14:paraId="2924219A" w14:textId="2D3EEFA6" w:rsidR="0050614D" w:rsidRPr="00962DC7" w:rsidRDefault="0050614D" w:rsidP="001315A7">
      <w:pPr>
        <w:pStyle w:val="Akapitzlist"/>
        <w:numPr>
          <w:ilvl w:val="3"/>
          <w:numId w:val="14"/>
        </w:numPr>
        <w:spacing w:line="360" w:lineRule="auto"/>
        <w:ind w:left="567" w:hanging="283"/>
        <w:rPr>
          <w:rFonts w:asciiTheme="minorHAnsi" w:hAnsiTheme="minorHAnsi" w:cstheme="minorHAnsi"/>
          <w:sz w:val="22"/>
          <w:szCs w:val="22"/>
          <w:lang w:eastAsia="pl-PL"/>
        </w:rPr>
      </w:pPr>
      <w:r w:rsidRPr="00962DC7">
        <w:rPr>
          <w:rFonts w:asciiTheme="minorHAnsi" w:hAnsiTheme="minorHAnsi" w:cstheme="minorHAnsi"/>
          <w:sz w:val="22"/>
          <w:szCs w:val="22"/>
          <w:lang w:eastAsia="pl-PL"/>
        </w:rPr>
        <w:t>akcję „Zadaj pytanie” (przed przystąpieniem do postępowania). W celu zadania pytania Zamawiającemu poprzez Platformę, Wykonawca klika lewym przyciskiem myszy klawisz „Zadaj pytanie”. Powoduje to otwarcie okna, w którym należy uzupełnić dane Wykonawcy, tj. nazwę i adres e-mail, temat i treść/przedmiot pytania, po wypełnieniu wskazanych pól wraz z wymaganym kodem weryfikującym z obrazka Wykonawca klika akcję „Potwierdź”, wykonawca uzyskuje potwierdzenie wysłania pytania poprzez komunikat systemowy „Pytanie wysłane”;</w:t>
      </w:r>
    </w:p>
    <w:p w14:paraId="6A29D128" w14:textId="77777777" w:rsidR="0050614D" w:rsidRPr="00962DC7" w:rsidRDefault="0050614D" w:rsidP="001315A7">
      <w:pPr>
        <w:pStyle w:val="Akapitzlist"/>
        <w:numPr>
          <w:ilvl w:val="3"/>
          <w:numId w:val="14"/>
        </w:numPr>
        <w:spacing w:line="360" w:lineRule="auto"/>
        <w:ind w:left="567" w:hanging="283"/>
        <w:rPr>
          <w:rFonts w:asciiTheme="minorHAnsi" w:hAnsiTheme="minorHAnsi" w:cstheme="minorHAnsi"/>
          <w:sz w:val="22"/>
          <w:szCs w:val="22"/>
          <w:lang w:eastAsia="pl-PL"/>
        </w:rPr>
      </w:pPr>
      <w:r w:rsidRPr="00962DC7">
        <w:rPr>
          <w:rFonts w:asciiTheme="minorHAnsi" w:hAnsiTheme="minorHAnsi" w:cstheme="minorHAnsi"/>
          <w:sz w:val="22"/>
          <w:szCs w:val="22"/>
          <w:lang w:eastAsia="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6149DEEB" w14:textId="2E540DFB" w:rsidR="0050614D" w:rsidRPr="00962DC7" w:rsidRDefault="0050614D" w:rsidP="001315A7">
      <w:pPr>
        <w:pStyle w:val="Akapitzlist"/>
        <w:numPr>
          <w:ilvl w:val="1"/>
          <w:numId w:val="14"/>
        </w:numPr>
        <w:spacing w:line="360" w:lineRule="auto"/>
        <w:ind w:left="284" w:hanging="284"/>
        <w:rPr>
          <w:rFonts w:asciiTheme="minorHAnsi" w:hAnsiTheme="minorHAnsi" w:cstheme="minorHAnsi"/>
          <w:sz w:val="22"/>
          <w:szCs w:val="22"/>
          <w:lang w:eastAsia="pl-PL"/>
        </w:rPr>
      </w:pPr>
      <w:r w:rsidRPr="00962DC7">
        <w:rPr>
          <w:rFonts w:asciiTheme="minorHAnsi" w:hAnsiTheme="minorHAnsi" w:cstheme="minorHAnsi"/>
          <w:sz w:val="22"/>
          <w:szCs w:val="22"/>
          <w:lang w:eastAsia="pl-PL"/>
        </w:rPr>
        <w:t xml:space="preserve">Zamawiający udzieli wyjaśnień niezwłocznie, jednak nie później niż na </w:t>
      </w:r>
      <w:r w:rsidRPr="00962DC7">
        <w:rPr>
          <w:rFonts w:asciiTheme="minorHAnsi" w:hAnsiTheme="minorHAnsi" w:cstheme="minorHAnsi"/>
          <w:b/>
          <w:sz w:val="22"/>
          <w:szCs w:val="22"/>
          <w:lang w:eastAsia="pl-PL"/>
        </w:rPr>
        <w:t>2 dni</w:t>
      </w:r>
      <w:r w:rsidRPr="00962DC7">
        <w:rPr>
          <w:rFonts w:asciiTheme="minorHAnsi" w:hAnsiTheme="minorHAnsi" w:cstheme="minorHAnsi"/>
          <w:sz w:val="22"/>
          <w:szCs w:val="22"/>
          <w:lang w:eastAsia="pl-PL"/>
        </w:rPr>
        <w:t xml:space="preserve"> przed upływem terminu składania ofert, pod warunkiem, że wniosek o wyjaśnienie treści SWZ wpłynął do Zamawiającego nie później niż na </w:t>
      </w:r>
      <w:r w:rsidRPr="00962DC7">
        <w:rPr>
          <w:rFonts w:asciiTheme="minorHAnsi" w:hAnsiTheme="minorHAnsi" w:cstheme="minorHAnsi"/>
          <w:b/>
          <w:sz w:val="22"/>
          <w:szCs w:val="22"/>
          <w:lang w:eastAsia="pl-PL"/>
        </w:rPr>
        <w:t>4 dni</w:t>
      </w:r>
      <w:r w:rsidRPr="00962DC7">
        <w:rPr>
          <w:rFonts w:asciiTheme="minorHAnsi" w:hAnsiTheme="minorHAnsi" w:cstheme="minorHAnsi"/>
          <w:sz w:val="22"/>
          <w:szCs w:val="22"/>
          <w:lang w:eastAsia="pl-PL"/>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69F9D315" w14:textId="77777777" w:rsidR="0050614D" w:rsidRPr="00962DC7" w:rsidRDefault="0050614D" w:rsidP="001315A7">
      <w:pPr>
        <w:pStyle w:val="Akapitzlist"/>
        <w:numPr>
          <w:ilvl w:val="1"/>
          <w:numId w:val="14"/>
        </w:numPr>
        <w:spacing w:line="360" w:lineRule="auto"/>
        <w:ind w:left="426" w:hanging="426"/>
        <w:rPr>
          <w:rFonts w:asciiTheme="minorHAnsi" w:hAnsiTheme="minorHAnsi" w:cstheme="minorHAnsi"/>
          <w:sz w:val="22"/>
          <w:szCs w:val="22"/>
          <w:lang w:eastAsia="pl-PL"/>
        </w:rPr>
      </w:pPr>
      <w:r w:rsidRPr="00962DC7">
        <w:rPr>
          <w:rFonts w:asciiTheme="minorHAnsi" w:hAnsiTheme="minorHAnsi" w:cstheme="minorHAnsi"/>
          <w:sz w:val="22"/>
          <w:szCs w:val="22"/>
          <w:lang w:eastAsia="pl-PL"/>
        </w:rPr>
        <w:t>Treść pytań (bez ujawniania źródła zapytania) wraz z wyjaśnieniami, bądź informacje o dokonaniu modyfikacji SWZ, Zamawiający zamieści na Platformie.</w:t>
      </w:r>
    </w:p>
    <w:p w14:paraId="3023B42E" w14:textId="77777777" w:rsidR="0050614D" w:rsidRPr="00962DC7" w:rsidRDefault="0050614D" w:rsidP="001315A7">
      <w:pPr>
        <w:pStyle w:val="Akapitzlist"/>
        <w:numPr>
          <w:ilvl w:val="1"/>
          <w:numId w:val="14"/>
        </w:numPr>
        <w:tabs>
          <w:tab w:val="left" w:pos="426"/>
        </w:tabs>
        <w:spacing w:line="360" w:lineRule="auto"/>
        <w:ind w:left="426" w:hanging="426"/>
        <w:rPr>
          <w:rFonts w:asciiTheme="minorHAnsi" w:hAnsiTheme="minorHAnsi" w:cstheme="minorHAnsi"/>
          <w:sz w:val="22"/>
          <w:szCs w:val="22"/>
          <w:lang w:eastAsia="pl-PL"/>
        </w:rPr>
      </w:pPr>
      <w:r w:rsidRPr="00962DC7">
        <w:rPr>
          <w:rFonts w:asciiTheme="minorHAnsi" w:hAnsiTheme="minorHAnsi" w:cstheme="minorHAnsi"/>
          <w:sz w:val="22"/>
          <w:szCs w:val="22"/>
          <w:lang w:eastAsia="pl-PL"/>
        </w:rPr>
        <w:t>Wymagania techniczne oraz organizacyjne, dotyczące komunikacji Zamawiającego z Wykonawcami, zasady funkcjonowania Platformy, a także sposób składania ofert oraz zamieszczania przez Wykonawców wszelkich oświadczeń, wniosków, zawiadomień, odwołań oraz informacji określa również Instrukcja dla Wykonawców, dostępna na Platformie w zakładce „Baza Wiedzy”.</w:t>
      </w:r>
    </w:p>
    <w:p w14:paraId="64C42399" w14:textId="69A911C0" w:rsidR="0050614D" w:rsidRPr="00962DC7" w:rsidRDefault="0050614D" w:rsidP="001315A7">
      <w:pPr>
        <w:pStyle w:val="Akapitzlist"/>
        <w:numPr>
          <w:ilvl w:val="1"/>
          <w:numId w:val="14"/>
        </w:numPr>
        <w:spacing w:line="360" w:lineRule="auto"/>
        <w:ind w:left="426" w:hanging="426"/>
        <w:rPr>
          <w:rFonts w:asciiTheme="minorHAnsi" w:hAnsiTheme="minorHAnsi" w:cstheme="minorHAnsi"/>
          <w:b/>
          <w:bCs/>
          <w:sz w:val="22"/>
          <w:szCs w:val="22"/>
          <w:lang w:eastAsia="pl-PL"/>
        </w:rPr>
      </w:pPr>
      <w:r w:rsidRPr="00962DC7">
        <w:rPr>
          <w:rFonts w:asciiTheme="minorHAnsi" w:hAnsiTheme="minorHAnsi" w:cstheme="minorHAnsi"/>
          <w:b/>
          <w:bCs/>
          <w:sz w:val="22"/>
          <w:szCs w:val="22"/>
          <w:lang w:eastAsia="pl-PL"/>
        </w:rPr>
        <w:t xml:space="preserve">Zamawiający informuje, iż w przypadku jakichkolwiek wątpliwości związanych z zasadami korzystania z Platformy, Wykonawca winien skontaktować się z dostawcą rozwiązania teleinformatycznego Platforma Zakupowa Politechniki Białostockiej, tel. +48 22 25 72 223 (infolinia dostępna w dni robocze, w godzinach 9.00-17.00), e-mail: </w:t>
      </w:r>
      <w:r w:rsidRPr="00962DC7">
        <w:rPr>
          <w:rFonts w:asciiTheme="minorHAnsi" w:hAnsiTheme="minorHAnsi" w:cstheme="minorHAnsi"/>
          <w:b/>
          <w:bCs/>
          <w:sz w:val="22"/>
          <w:szCs w:val="22"/>
          <w:lang w:eastAsia="pl-PL"/>
        </w:rPr>
        <w:lastRenderedPageBreak/>
        <w:t>oneplace@marketplanet.pl.</w:t>
      </w:r>
    </w:p>
    <w:p w14:paraId="2E664FDD" w14:textId="77777777" w:rsidR="002F5968" w:rsidRPr="001315A7" w:rsidRDefault="00AA5080" w:rsidP="001315A7">
      <w:pPr>
        <w:pStyle w:val="Nagwek5"/>
        <w:rPr>
          <w:iCs w:val="0"/>
        </w:rPr>
      </w:pPr>
      <w:r w:rsidRPr="001315A7">
        <w:rPr>
          <w:iCs w:val="0"/>
        </w:rPr>
        <w:t xml:space="preserve">Termin związania </w:t>
      </w:r>
      <w:r w:rsidR="001D7DBC" w:rsidRPr="001315A7">
        <w:rPr>
          <w:iCs w:val="0"/>
        </w:rPr>
        <w:t>ofertą</w:t>
      </w:r>
      <w:r w:rsidR="004920AE" w:rsidRPr="001315A7">
        <w:rPr>
          <w:iCs w:val="0"/>
        </w:rPr>
        <w:t xml:space="preserve"> </w:t>
      </w:r>
    </w:p>
    <w:p w14:paraId="261295C6" w14:textId="1C990113" w:rsidR="00EA7046" w:rsidRPr="00962DC7" w:rsidRDefault="002F5968" w:rsidP="001315A7">
      <w:pPr>
        <w:pStyle w:val="Akapitzlist"/>
        <w:numPr>
          <w:ilvl w:val="1"/>
          <w:numId w:val="15"/>
        </w:numPr>
        <w:spacing w:line="360" w:lineRule="auto"/>
        <w:ind w:left="284" w:hanging="284"/>
        <w:rPr>
          <w:rFonts w:asciiTheme="minorHAnsi" w:hAnsiTheme="minorHAnsi" w:cstheme="minorHAnsi"/>
          <w:b/>
          <w:sz w:val="22"/>
          <w:szCs w:val="22"/>
          <w:u w:val="single"/>
        </w:rPr>
      </w:pPr>
      <w:r w:rsidRPr="00962DC7">
        <w:rPr>
          <w:rFonts w:asciiTheme="minorHAnsi" w:hAnsiTheme="minorHAnsi" w:cstheme="minorHAnsi"/>
          <w:sz w:val="22"/>
          <w:szCs w:val="22"/>
        </w:rPr>
        <w:t xml:space="preserve">Wykonawca jest związany ofertą od dnia upływu terminu składania ofert przez okres 30 dni tj. do dnia </w:t>
      </w:r>
      <w:r w:rsidR="008C23F3">
        <w:rPr>
          <w:rFonts w:asciiTheme="minorHAnsi" w:hAnsiTheme="minorHAnsi" w:cstheme="minorHAnsi"/>
          <w:b/>
          <w:color w:val="000000" w:themeColor="text1"/>
          <w:sz w:val="22"/>
          <w:szCs w:val="22"/>
        </w:rPr>
        <w:t>0</w:t>
      </w:r>
      <w:r w:rsidR="003C11B3">
        <w:rPr>
          <w:rFonts w:asciiTheme="minorHAnsi" w:hAnsiTheme="minorHAnsi" w:cstheme="minorHAnsi"/>
          <w:b/>
          <w:color w:val="000000" w:themeColor="text1"/>
          <w:sz w:val="22"/>
          <w:szCs w:val="22"/>
        </w:rPr>
        <w:t>5</w:t>
      </w:r>
      <w:r w:rsidR="0072204A">
        <w:rPr>
          <w:rFonts w:asciiTheme="minorHAnsi" w:hAnsiTheme="minorHAnsi" w:cstheme="minorHAnsi"/>
          <w:b/>
          <w:color w:val="000000" w:themeColor="text1"/>
          <w:sz w:val="22"/>
          <w:szCs w:val="22"/>
        </w:rPr>
        <w:t>.0</w:t>
      </w:r>
      <w:r w:rsidR="008C23F3">
        <w:rPr>
          <w:rFonts w:asciiTheme="minorHAnsi" w:hAnsiTheme="minorHAnsi" w:cstheme="minorHAnsi"/>
          <w:b/>
          <w:color w:val="000000" w:themeColor="text1"/>
          <w:sz w:val="22"/>
          <w:szCs w:val="22"/>
        </w:rPr>
        <w:t>6</w:t>
      </w:r>
      <w:r w:rsidR="0072204A">
        <w:rPr>
          <w:rFonts w:asciiTheme="minorHAnsi" w:hAnsiTheme="minorHAnsi" w:cstheme="minorHAnsi"/>
          <w:b/>
          <w:color w:val="000000" w:themeColor="text1"/>
          <w:sz w:val="22"/>
          <w:szCs w:val="22"/>
        </w:rPr>
        <w:t>.2026 r.</w:t>
      </w:r>
    </w:p>
    <w:p w14:paraId="32088128" w14:textId="77777777" w:rsidR="00EA7046" w:rsidRPr="00962DC7" w:rsidRDefault="003833BE" w:rsidP="001315A7">
      <w:pPr>
        <w:pStyle w:val="Akapitzlist"/>
        <w:numPr>
          <w:ilvl w:val="1"/>
          <w:numId w:val="15"/>
        </w:numPr>
        <w:spacing w:line="360" w:lineRule="auto"/>
        <w:ind w:left="284" w:hanging="284"/>
        <w:rPr>
          <w:rFonts w:asciiTheme="minorHAnsi" w:hAnsiTheme="minorHAnsi" w:cstheme="minorHAnsi"/>
          <w:b/>
          <w:strike/>
          <w:color w:val="000000" w:themeColor="text1"/>
          <w:sz w:val="22"/>
          <w:szCs w:val="22"/>
          <w:u w:val="single"/>
        </w:rPr>
      </w:pPr>
      <w:r w:rsidRPr="00962DC7">
        <w:rPr>
          <w:rFonts w:asciiTheme="minorHAnsi" w:eastAsia="Batang" w:hAnsiTheme="minorHAnsi" w:cstheme="minorHAnsi"/>
          <w:color w:val="000000" w:themeColor="text1"/>
          <w:sz w:val="22"/>
          <w:szCs w:val="22"/>
          <w:lang w:bidi="pl-PL"/>
        </w:rPr>
        <w:t>Zamawiający wybiera najkorzystniejszą ofertą w terminie związania ofertą określonym w SWZ.</w:t>
      </w:r>
    </w:p>
    <w:p w14:paraId="0B4FA62A" w14:textId="77777777" w:rsidR="00616BB5" w:rsidRPr="00962DC7" w:rsidRDefault="00616BB5" w:rsidP="001315A7">
      <w:pPr>
        <w:pStyle w:val="Akapitzlist"/>
        <w:numPr>
          <w:ilvl w:val="1"/>
          <w:numId w:val="15"/>
        </w:numPr>
        <w:spacing w:line="360" w:lineRule="auto"/>
        <w:ind w:left="284" w:hanging="284"/>
        <w:rPr>
          <w:rFonts w:asciiTheme="minorHAnsi" w:hAnsiTheme="minorHAnsi" w:cstheme="minorHAnsi"/>
          <w:b/>
          <w:strike/>
          <w:color w:val="FF0000"/>
          <w:sz w:val="22"/>
          <w:szCs w:val="22"/>
          <w:u w:val="single"/>
        </w:rPr>
      </w:pPr>
      <w:r w:rsidRPr="00962DC7">
        <w:rPr>
          <w:rFonts w:asciiTheme="minorHAnsi" w:hAnsiTheme="minorHAnsi" w:cstheme="minorHAnsi"/>
          <w:color w:val="000000" w:themeColor="text1"/>
          <w:sz w:val="22"/>
          <w:szCs w:val="22"/>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09A64971" w14:textId="77777777" w:rsidR="003833BE" w:rsidRPr="00962DC7" w:rsidRDefault="00616BB5" w:rsidP="001315A7">
      <w:pPr>
        <w:pStyle w:val="Akapitzlist"/>
        <w:numPr>
          <w:ilvl w:val="1"/>
          <w:numId w:val="15"/>
        </w:numPr>
        <w:spacing w:line="360" w:lineRule="auto"/>
        <w:ind w:left="284" w:hanging="284"/>
        <w:rPr>
          <w:rFonts w:asciiTheme="minorHAnsi" w:hAnsiTheme="minorHAnsi" w:cstheme="minorHAnsi"/>
          <w:b/>
          <w:strike/>
          <w:color w:val="FF0000"/>
          <w:sz w:val="22"/>
          <w:szCs w:val="22"/>
          <w:u w:val="single"/>
        </w:rPr>
      </w:pPr>
      <w:r w:rsidRPr="00962DC7">
        <w:rPr>
          <w:rFonts w:asciiTheme="minorHAnsi" w:hAnsiTheme="minorHAnsi" w:cstheme="minorHAnsi"/>
          <w:sz w:val="22"/>
          <w:szCs w:val="22"/>
        </w:rPr>
        <w:t>Przedłużenie terminu związani</w:t>
      </w:r>
      <w:r w:rsidR="00CA02FB" w:rsidRPr="00962DC7">
        <w:rPr>
          <w:rFonts w:asciiTheme="minorHAnsi" w:hAnsiTheme="minorHAnsi" w:cstheme="minorHAnsi"/>
          <w:sz w:val="22"/>
          <w:szCs w:val="22"/>
        </w:rPr>
        <w:t xml:space="preserve">a ofertą, o którym mowa w </w:t>
      </w:r>
      <w:r w:rsidR="00A431EA" w:rsidRPr="00962DC7">
        <w:rPr>
          <w:rFonts w:asciiTheme="minorHAnsi" w:hAnsiTheme="minorHAnsi" w:cstheme="minorHAnsi"/>
          <w:sz w:val="22"/>
          <w:szCs w:val="22"/>
        </w:rPr>
        <w:t>pkt</w:t>
      </w:r>
      <w:r w:rsidR="00CA02FB" w:rsidRPr="00962DC7">
        <w:rPr>
          <w:rFonts w:asciiTheme="minorHAnsi" w:hAnsiTheme="minorHAnsi" w:cstheme="minorHAnsi"/>
          <w:sz w:val="22"/>
          <w:szCs w:val="22"/>
        </w:rPr>
        <w:t>. 3</w:t>
      </w:r>
      <w:r w:rsidRPr="00962DC7">
        <w:rPr>
          <w:rFonts w:asciiTheme="minorHAnsi" w:hAnsiTheme="minorHAnsi" w:cstheme="minorHAnsi"/>
          <w:sz w:val="22"/>
          <w:szCs w:val="22"/>
        </w:rPr>
        <w:t>, wymaga złożenia przez Wykonawcę pisemnego oświadczenia o wyrażeniu zgody na przedłużenie terminu związania ofertą.</w:t>
      </w:r>
    </w:p>
    <w:p w14:paraId="4B5C1FA9" w14:textId="77777777" w:rsidR="001D7DBC" w:rsidRPr="001315A7" w:rsidRDefault="001D7DBC" w:rsidP="001315A7">
      <w:pPr>
        <w:pStyle w:val="Nagwek5"/>
        <w:rPr>
          <w:iCs w:val="0"/>
        </w:rPr>
      </w:pPr>
      <w:r w:rsidRPr="001315A7">
        <w:rPr>
          <w:iCs w:val="0"/>
        </w:rPr>
        <w:t>Opis sposobu przygotowania oferty</w:t>
      </w:r>
      <w:r w:rsidR="00183B49" w:rsidRPr="001315A7">
        <w:rPr>
          <w:iCs w:val="0"/>
        </w:rPr>
        <w:t xml:space="preserve"> </w:t>
      </w:r>
    </w:p>
    <w:p w14:paraId="16E6DFE7" w14:textId="5BD65C06" w:rsidR="0050614D" w:rsidRPr="00962DC7" w:rsidRDefault="0050614D" w:rsidP="001315A7">
      <w:pPr>
        <w:pStyle w:val="pkt"/>
        <w:numPr>
          <w:ilvl w:val="0"/>
          <w:numId w:val="9"/>
        </w:numPr>
        <w:spacing w:before="0" w:after="0" w:line="360" w:lineRule="auto"/>
        <w:ind w:left="284" w:hanging="284"/>
        <w:jc w:val="left"/>
        <w:rPr>
          <w:rFonts w:asciiTheme="minorHAnsi" w:hAnsiTheme="minorHAnsi" w:cstheme="minorHAnsi"/>
          <w:color w:val="000000"/>
          <w:sz w:val="22"/>
          <w:szCs w:val="22"/>
          <w:lang w:bidi="pl-PL"/>
        </w:rPr>
      </w:pPr>
      <w:r w:rsidRPr="00962DC7">
        <w:rPr>
          <w:rFonts w:asciiTheme="minorHAnsi" w:hAnsiTheme="minorHAnsi" w:cstheme="minorHAnsi"/>
          <w:sz w:val="22"/>
          <w:szCs w:val="22"/>
          <w:lang w:bidi="pl-PL"/>
        </w:rPr>
        <w:t>Oferta musi być sporządzona w języku polskim, w postaci elektronicznej w formacie danych określonych w Rozdziale XII pkt 5 SWZ</w:t>
      </w:r>
      <w:r w:rsidRPr="00962DC7">
        <w:rPr>
          <w:rFonts w:asciiTheme="minorHAnsi" w:hAnsiTheme="minorHAnsi" w:cstheme="minorHAnsi"/>
          <w:color w:val="000000"/>
          <w:sz w:val="22"/>
          <w:szCs w:val="22"/>
          <w:lang w:bidi="pl-PL"/>
        </w:rPr>
        <w:t xml:space="preserve"> i opatrzona kwalifikowanym podpisem elektronicznym, podpisem zaufanym lu</w:t>
      </w:r>
      <w:r w:rsidR="003614F0" w:rsidRPr="00962DC7">
        <w:rPr>
          <w:rFonts w:asciiTheme="minorHAnsi" w:hAnsiTheme="minorHAnsi" w:cstheme="minorHAnsi"/>
          <w:color w:val="000000"/>
          <w:sz w:val="22"/>
          <w:szCs w:val="22"/>
          <w:lang w:bidi="pl-PL"/>
        </w:rPr>
        <w:t>b</w:t>
      </w:r>
      <w:r w:rsidRPr="00962DC7">
        <w:rPr>
          <w:rFonts w:asciiTheme="minorHAnsi" w:hAnsiTheme="minorHAnsi" w:cstheme="minorHAnsi"/>
          <w:color w:val="000000"/>
          <w:sz w:val="22"/>
          <w:szCs w:val="22"/>
          <w:lang w:bidi="pl-PL"/>
        </w:rPr>
        <w:t xml:space="preserve"> podpisem osobistym (e-dowód) przez osobę(y) umocowane. Sposób umocowania został określony w pkt. 13.</w:t>
      </w:r>
    </w:p>
    <w:p w14:paraId="32284FD3" w14:textId="75B199E5" w:rsidR="0050614D" w:rsidRPr="00962DC7" w:rsidRDefault="0050614D" w:rsidP="001315A7">
      <w:pPr>
        <w:pStyle w:val="pkt"/>
        <w:numPr>
          <w:ilvl w:val="0"/>
          <w:numId w:val="9"/>
        </w:numPr>
        <w:spacing w:before="0" w:after="0" w:line="360" w:lineRule="auto"/>
        <w:ind w:left="284" w:hanging="284"/>
        <w:jc w:val="left"/>
        <w:rPr>
          <w:rFonts w:asciiTheme="minorHAnsi" w:hAnsiTheme="minorHAnsi" w:cstheme="minorHAnsi"/>
          <w:sz w:val="22"/>
          <w:szCs w:val="22"/>
          <w:lang w:bidi="pl-PL"/>
        </w:rPr>
      </w:pPr>
      <w:r w:rsidRPr="00962DC7">
        <w:rPr>
          <w:rFonts w:asciiTheme="minorHAnsi" w:hAnsiTheme="minorHAnsi" w:cstheme="minorHAnsi"/>
          <w:sz w:val="22"/>
          <w:szCs w:val="22"/>
        </w:rPr>
        <w:t xml:space="preserve">Wykonawca składa ofertę zgodnie z wymaganiami określonymi w SWZ. </w:t>
      </w:r>
      <w:r w:rsidRPr="00962DC7">
        <w:rPr>
          <w:rFonts w:asciiTheme="minorHAnsi" w:hAnsiTheme="minorHAnsi" w:cstheme="minorHAnsi"/>
          <w:b/>
          <w:sz w:val="22"/>
          <w:szCs w:val="22"/>
        </w:rPr>
        <w:t>Treść oferty musi być zgodna z warunkami zamówienia</w:t>
      </w:r>
      <w:r w:rsidRPr="00962DC7">
        <w:rPr>
          <w:rFonts w:asciiTheme="minorHAnsi" w:hAnsiTheme="minorHAnsi" w:cstheme="minorHAnsi"/>
          <w:sz w:val="22"/>
          <w:szCs w:val="22"/>
        </w:rPr>
        <w:t xml:space="preserve"> pod rygorem odrzucenia oferty.</w:t>
      </w:r>
    </w:p>
    <w:p w14:paraId="7C844E95" w14:textId="539B7178" w:rsidR="00600874" w:rsidRPr="00962DC7" w:rsidRDefault="00600874" w:rsidP="001315A7">
      <w:pPr>
        <w:pStyle w:val="pkt"/>
        <w:spacing w:before="0" w:after="0" w:line="360" w:lineRule="auto"/>
        <w:ind w:left="284" w:hanging="284"/>
        <w:jc w:val="left"/>
        <w:rPr>
          <w:rFonts w:asciiTheme="minorHAnsi" w:hAnsiTheme="minorHAnsi" w:cstheme="minorHAnsi"/>
          <w:b/>
          <w:bCs/>
          <w:sz w:val="22"/>
          <w:szCs w:val="22"/>
          <w:lang w:bidi="pl-PL"/>
        </w:rPr>
      </w:pPr>
      <w:r w:rsidRPr="00962DC7">
        <w:rPr>
          <w:rFonts w:asciiTheme="minorHAnsi" w:hAnsiTheme="minorHAnsi" w:cstheme="minorHAnsi"/>
          <w:sz w:val="22"/>
          <w:szCs w:val="22"/>
        </w:rPr>
        <w:t xml:space="preserve">2a. </w:t>
      </w:r>
      <w:r w:rsidRPr="00962DC7">
        <w:rPr>
          <w:rFonts w:asciiTheme="minorHAnsi" w:hAnsiTheme="minorHAnsi" w:cstheme="minorHAnsi"/>
          <w:b/>
          <w:bCs/>
          <w:sz w:val="22"/>
          <w:szCs w:val="22"/>
        </w:rPr>
        <w:t xml:space="preserve">Na systemowym formularzu ofertowym należy podać obligatoryjnie producenta oraz model oferowanego sprzętu. Brak </w:t>
      </w:r>
      <w:r w:rsidR="006B7F59" w:rsidRPr="00962DC7">
        <w:rPr>
          <w:rFonts w:asciiTheme="minorHAnsi" w:hAnsiTheme="minorHAnsi" w:cstheme="minorHAnsi"/>
          <w:b/>
          <w:bCs/>
          <w:sz w:val="22"/>
          <w:szCs w:val="22"/>
        </w:rPr>
        <w:t>o</w:t>
      </w:r>
      <w:r w:rsidRPr="00962DC7">
        <w:rPr>
          <w:rFonts w:asciiTheme="minorHAnsi" w:hAnsiTheme="minorHAnsi" w:cstheme="minorHAnsi"/>
          <w:b/>
          <w:bCs/>
          <w:sz w:val="22"/>
          <w:szCs w:val="22"/>
        </w:rPr>
        <w:t>kreślenia producenta oraz modelu oferowanego sprzętu będzie skutkowało odrzuceniem oferty w postepowaniu jako niezgodnej z warunkami zamówienia.</w:t>
      </w:r>
    </w:p>
    <w:p w14:paraId="4F8B2040" w14:textId="77777777" w:rsidR="0050614D" w:rsidRPr="00962DC7" w:rsidRDefault="0050614D" w:rsidP="001315A7">
      <w:pPr>
        <w:pStyle w:val="pkt"/>
        <w:numPr>
          <w:ilvl w:val="0"/>
          <w:numId w:val="9"/>
        </w:numPr>
        <w:spacing w:before="0" w:after="0" w:line="360" w:lineRule="auto"/>
        <w:ind w:left="284" w:hanging="284"/>
        <w:jc w:val="left"/>
        <w:rPr>
          <w:rFonts w:asciiTheme="minorHAnsi" w:hAnsiTheme="minorHAnsi" w:cstheme="minorHAnsi"/>
          <w:sz w:val="22"/>
          <w:szCs w:val="22"/>
          <w:lang w:bidi="pl-PL"/>
        </w:rPr>
      </w:pPr>
      <w:r w:rsidRPr="00962DC7">
        <w:rPr>
          <w:rFonts w:asciiTheme="minorHAnsi" w:hAnsiTheme="minorHAnsi" w:cstheme="minorHAnsi"/>
          <w:sz w:val="22"/>
          <w:szCs w:val="22"/>
        </w:rPr>
        <w:t xml:space="preserve">Ofertę należy złożyć na Platformie wybierając kafel „FORMULARZ OFERTY” lub wybierając sekcję „Przygotowanie oferty”. </w:t>
      </w:r>
    </w:p>
    <w:p w14:paraId="276125D9" w14:textId="77777777" w:rsidR="0050614D" w:rsidRPr="00962DC7" w:rsidRDefault="0050614D" w:rsidP="001315A7">
      <w:pPr>
        <w:pStyle w:val="pkt"/>
        <w:numPr>
          <w:ilvl w:val="0"/>
          <w:numId w:val="9"/>
        </w:numPr>
        <w:spacing w:before="0" w:after="0" w:line="360" w:lineRule="auto"/>
        <w:ind w:left="284" w:hanging="284"/>
        <w:jc w:val="left"/>
        <w:rPr>
          <w:rFonts w:asciiTheme="minorHAnsi" w:hAnsiTheme="minorHAnsi" w:cstheme="minorHAnsi"/>
          <w:sz w:val="22"/>
          <w:szCs w:val="22"/>
          <w:lang w:bidi="pl-PL"/>
        </w:rPr>
      </w:pPr>
      <w:r w:rsidRPr="00962DC7">
        <w:rPr>
          <w:rFonts w:asciiTheme="minorHAnsi" w:hAnsiTheme="minorHAnsi" w:cstheme="minorHAnsi"/>
          <w:sz w:val="22"/>
          <w:szCs w:val="22"/>
        </w:rPr>
        <w:t>Wykonawca składa Ofertę poprzez:</w:t>
      </w:r>
    </w:p>
    <w:p w14:paraId="54F5AD34" w14:textId="5BDD03D8" w:rsidR="0050614D" w:rsidRPr="00962DC7" w:rsidRDefault="0050614D" w:rsidP="001315A7">
      <w:pPr>
        <w:pStyle w:val="pkt"/>
        <w:numPr>
          <w:ilvl w:val="1"/>
          <w:numId w:val="37"/>
        </w:numPr>
        <w:spacing w:before="0" w:after="0" w:line="360" w:lineRule="auto"/>
        <w:ind w:left="567" w:hanging="283"/>
        <w:jc w:val="left"/>
        <w:rPr>
          <w:rFonts w:asciiTheme="minorHAnsi" w:hAnsiTheme="minorHAnsi" w:cstheme="minorHAnsi"/>
          <w:b/>
          <w:bCs/>
          <w:sz w:val="22"/>
          <w:szCs w:val="22"/>
        </w:rPr>
      </w:pPr>
      <w:r w:rsidRPr="00962DC7">
        <w:rPr>
          <w:rFonts w:asciiTheme="minorHAnsi" w:hAnsiTheme="minorHAnsi" w:cstheme="minorHAnsi"/>
          <w:b/>
          <w:bCs/>
          <w:sz w:val="22"/>
          <w:szCs w:val="22"/>
        </w:rPr>
        <w:t>wypełnienie systemowego elektronicznego</w:t>
      </w:r>
      <w:r w:rsidR="0046253D" w:rsidRPr="00962DC7">
        <w:rPr>
          <w:rFonts w:asciiTheme="minorHAnsi" w:hAnsiTheme="minorHAnsi" w:cstheme="minorHAnsi"/>
          <w:b/>
          <w:bCs/>
          <w:sz w:val="22"/>
          <w:szCs w:val="22"/>
        </w:rPr>
        <w:t xml:space="preserve"> </w:t>
      </w:r>
      <w:r w:rsidRPr="00962DC7">
        <w:rPr>
          <w:rFonts w:asciiTheme="minorHAnsi" w:hAnsiTheme="minorHAnsi" w:cstheme="minorHAnsi"/>
          <w:b/>
          <w:bCs/>
          <w:sz w:val="22"/>
          <w:szCs w:val="22"/>
        </w:rPr>
        <w:t>„FORMULARZ OFERTY” oraz opatrzenie go kwalifikowanym podpisem elektronicznym, podpisem zaufanym lub podpisem osobistym (e-dowodem) przez osoby umocowane;</w:t>
      </w:r>
    </w:p>
    <w:p w14:paraId="700286A5" w14:textId="161ADC1A" w:rsidR="0050614D" w:rsidRPr="00962DC7" w:rsidRDefault="0050614D" w:rsidP="001315A7">
      <w:pPr>
        <w:pStyle w:val="pkt"/>
        <w:numPr>
          <w:ilvl w:val="1"/>
          <w:numId w:val="37"/>
        </w:numPr>
        <w:spacing w:before="0" w:after="0" w:line="360" w:lineRule="auto"/>
        <w:ind w:left="567" w:hanging="283"/>
        <w:jc w:val="left"/>
        <w:rPr>
          <w:rFonts w:asciiTheme="minorHAnsi" w:hAnsiTheme="minorHAnsi" w:cstheme="minorHAnsi"/>
          <w:sz w:val="22"/>
          <w:szCs w:val="22"/>
        </w:rPr>
      </w:pPr>
      <w:r w:rsidRPr="00962DC7">
        <w:rPr>
          <w:rFonts w:asciiTheme="minorHAnsi" w:hAnsiTheme="minorHAnsi" w:cstheme="minorHAnsi"/>
          <w:sz w:val="22"/>
          <w:szCs w:val="22"/>
        </w:rPr>
        <w:t xml:space="preserve">dodanie w sekcji „Przygotowanie oferty”, w podsekcji „Dokumenty do oferty” dokumentów (załączników) określonych w niniejszej SWZ, podpisanych kwalifikowanym podpisem elektronicznym, podpisem zaufanym lub podpisem osobistym (e-dowodem) przez osoby umocowane, poprzez wybranie polecenia "Przeciągnij tutaj lub Wybierz plik z dysku", w sekcji </w:t>
      </w:r>
      <w:r w:rsidRPr="00962DC7">
        <w:rPr>
          <w:rFonts w:asciiTheme="minorHAnsi" w:hAnsiTheme="minorHAnsi" w:cstheme="minorHAnsi"/>
          <w:sz w:val="22"/>
          <w:szCs w:val="22"/>
        </w:rPr>
        <w:lastRenderedPageBreak/>
        <w:t>"Przygotowanie oferty", w podsekcji "Dokumenty do oferty" i wybranie docelowego pliku, który ma zostać wczytany.</w:t>
      </w:r>
    </w:p>
    <w:p w14:paraId="2BF45138" w14:textId="5A826783" w:rsidR="0050614D" w:rsidRPr="00962DC7" w:rsidRDefault="0050614D" w:rsidP="001315A7">
      <w:pPr>
        <w:pStyle w:val="pkt"/>
        <w:numPr>
          <w:ilvl w:val="0"/>
          <w:numId w:val="46"/>
        </w:numPr>
        <w:spacing w:before="0" w:after="0" w:line="360" w:lineRule="auto"/>
        <w:ind w:left="284" w:hanging="284"/>
        <w:jc w:val="left"/>
        <w:rPr>
          <w:rFonts w:asciiTheme="minorHAnsi" w:hAnsiTheme="minorHAnsi" w:cstheme="minorHAnsi"/>
          <w:sz w:val="22"/>
          <w:szCs w:val="22"/>
        </w:rPr>
      </w:pPr>
      <w:r w:rsidRPr="00962DC7">
        <w:rPr>
          <w:rFonts w:asciiTheme="minorHAnsi" w:hAnsiTheme="minorHAnsi" w:cstheme="minorHAnsi"/>
          <w:sz w:val="22"/>
          <w:szCs w:val="22"/>
        </w:rPr>
        <w:t>Wykonawca winien opisać każdy załącznik nazwą umożliwiającą jego identyfikację.</w:t>
      </w:r>
    </w:p>
    <w:p w14:paraId="56DC8CC3" w14:textId="1F7A93C2" w:rsidR="0050614D" w:rsidRPr="00962DC7" w:rsidRDefault="0050614D" w:rsidP="001315A7">
      <w:pPr>
        <w:pStyle w:val="pkt"/>
        <w:numPr>
          <w:ilvl w:val="0"/>
          <w:numId w:val="46"/>
        </w:numPr>
        <w:spacing w:before="0" w:after="0" w:line="360" w:lineRule="auto"/>
        <w:ind w:left="284" w:hanging="284"/>
        <w:jc w:val="left"/>
        <w:rPr>
          <w:rFonts w:asciiTheme="minorHAnsi" w:hAnsiTheme="minorHAnsi" w:cstheme="minorHAnsi"/>
          <w:sz w:val="22"/>
          <w:szCs w:val="22"/>
        </w:rPr>
      </w:pPr>
      <w:r w:rsidRPr="00962DC7">
        <w:rPr>
          <w:rFonts w:asciiTheme="minorHAnsi" w:hAnsiTheme="minorHAnsi" w:cstheme="minorHAnsi"/>
          <w:sz w:val="22"/>
          <w:szCs w:val="22"/>
        </w:rPr>
        <w:t xml:space="preserve">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w:t>
      </w:r>
    </w:p>
    <w:p w14:paraId="6610F040" w14:textId="26196EBA" w:rsidR="0050614D" w:rsidRPr="00962DC7" w:rsidRDefault="0050614D" w:rsidP="001315A7">
      <w:pPr>
        <w:pStyle w:val="pkt"/>
        <w:numPr>
          <w:ilvl w:val="0"/>
          <w:numId w:val="46"/>
        </w:numPr>
        <w:spacing w:before="0" w:after="0" w:line="360" w:lineRule="auto"/>
        <w:ind w:left="284" w:hanging="284"/>
        <w:jc w:val="left"/>
        <w:rPr>
          <w:rFonts w:asciiTheme="minorHAnsi" w:hAnsiTheme="minorHAnsi" w:cstheme="minorHAnsi"/>
          <w:sz w:val="22"/>
          <w:szCs w:val="22"/>
        </w:rPr>
      </w:pPr>
      <w:r w:rsidRPr="00962DC7">
        <w:rPr>
          <w:rFonts w:asciiTheme="minorHAnsi" w:hAnsiTheme="minorHAnsi" w:cstheme="minorHAnsi"/>
          <w:sz w:val="22"/>
          <w:szCs w:val="22"/>
        </w:rPr>
        <w:t>Złożenie oferty wraz z załącznikami następuje poprzez polecenie „ZŁÓŻ OFERTĘ”;</w:t>
      </w:r>
    </w:p>
    <w:p w14:paraId="32DDB82B" w14:textId="504B712C" w:rsidR="0050614D" w:rsidRPr="00962DC7" w:rsidRDefault="0050614D" w:rsidP="001315A7">
      <w:pPr>
        <w:pStyle w:val="pkt"/>
        <w:numPr>
          <w:ilvl w:val="0"/>
          <w:numId w:val="46"/>
        </w:numPr>
        <w:spacing w:before="0" w:after="0" w:line="360" w:lineRule="auto"/>
        <w:ind w:left="284" w:hanging="284"/>
        <w:jc w:val="left"/>
        <w:rPr>
          <w:rFonts w:asciiTheme="minorHAnsi" w:hAnsiTheme="minorHAnsi" w:cstheme="minorHAnsi"/>
          <w:sz w:val="22"/>
          <w:szCs w:val="22"/>
        </w:rPr>
      </w:pPr>
      <w:r w:rsidRPr="00962DC7">
        <w:rPr>
          <w:rFonts w:asciiTheme="minorHAnsi" w:hAnsiTheme="minorHAnsi" w:cstheme="minorHAnsi"/>
          <w:sz w:val="22"/>
          <w:szCs w:val="22"/>
        </w:rPr>
        <w:t xml:space="preserve">Potwierdzeniem </w:t>
      </w:r>
      <w:r w:rsidRPr="00962DC7">
        <w:rPr>
          <w:rFonts w:asciiTheme="minorHAnsi" w:eastAsia="Avenir-Light" w:hAnsiTheme="minorHAnsi" w:cstheme="minorHAnsi"/>
          <w:sz w:val="22"/>
          <w:szCs w:val="22"/>
          <w:lang w:eastAsia="en-US"/>
        </w:rPr>
        <w:t>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EEF1931" w14:textId="31B003CE" w:rsidR="0050614D" w:rsidRPr="00962DC7" w:rsidRDefault="0050614D" w:rsidP="001315A7">
      <w:pPr>
        <w:pStyle w:val="pkt"/>
        <w:numPr>
          <w:ilvl w:val="0"/>
          <w:numId w:val="46"/>
        </w:numPr>
        <w:spacing w:before="0" w:after="0" w:line="360" w:lineRule="auto"/>
        <w:ind w:left="284" w:hanging="284"/>
        <w:jc w:val="left"/>
        <w:rPr>
          <w:rFonts w:asciiTheme="minorHAnsi" w:hAnsiTheme="minorHAnsi" w:cstheme="minorHAnsi"/>
          <w:sz w:val="22"/>
          <w:szCs w:val="22"/>
        </w:rPr>
      </w:pPr>
      <w:r w:rsidRPr="00962DC7">
        <w:rPr>
          <w:rFonts w:asciiTheme="minorHAnsi" w:eastAsia="Avenir-Light" w:hAnsiTheme="minorHAnsi" w:cstheme="minorHAnsi"/>
          <w:sz w:val="22"/>
          <w:szCs w:val="22"/>
          <w:lang w:eastAsia="en-US"/>
        </w:rPr>
        <w:t>Po zapisaniu plik w Systemie jest zaszyfrowany. Jeśli Wykonawca zamieścił niewłaściwy plik, może go usunąć zaznaczając plik i klikając akcję „Usuń";</w:t>
      </w:r>
    </w:p>
    <w:p w14:paraId="35A66942" w14:textId="2D2F6DF8" w:rsidR="0050614D" w:rsidRPr="00962DC7" w:rsidRDefault="0050614D" w:rsidP="001315A7">
      <w:pPr>
        <w:pStyle w:val="pkt"/>
        <w:numPr>
          <w:ilvl w:val="0"/>
          <w:numId w:val="46"/>
        </w:numPr>
        <w:spacing w:before="0" w:after="0" w:line="360" w:lineRule="auto"/>
        <w:ind w:left="426" w:hanging="426"/>
        <w:jc w:val="left"/>
        <w:rPr>
          <w:rFonts w:asciiTheme="minorHAnsi" w:hAnsiTheme="minorHAnsi" w:cstheme="minorHAnsi"/>
          <w:sz w:val="22"/>
          <w:szCs w:val="22"/>
        </w:rPr>
      </w:pPr>
      <w:r w:rsidRPr="00962DC7">
        <w:rPr>
          <w:rFonts w:asciiTheme="minorHAnsi" w:eastAsia="Avenir-Light" w:hAnsiTheme="minorHAnsi" w:cstheme="minorHAnsi"/>
          <w:sz w:val="22"/>
          <w:szCs w:val="22"/>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 W tym celu w sekcji „Podgląd złożonej oferty” wybiera akcję „Wycofaj ofertę”, aby wycofać całą złożoną ofertę.</w:t>
      </w:r>
    </w:p>
    <w:p w14:paraId="4C20D793" w14:textId="3C8349CD" w:rsidR="0050614D" w:rsidRPr="00962DC7" w:rsidRDefault="0050614D" w:rsidP="001315A7">
      <w:pPr>
        <w:pStyle w:val="pkt"/>
        <w:numPr>
          <w:ilvl w:val="0"/>
          <w:numId w:val="46"/>
        </w:numPr>
        <w:spacing w:before="0" w:after="0" w:line="360" w:lineRule="auto"/>
        <w:ind w:left="426" w:hanging="426"/>
        <w:jc w:val="left"/>
        <w:rPr>
          <w:rFonts w:asciiTheme="minorHAnsi" w:hAnsiTheme="minorHAnsi" w:cstheme="minorHAnsi"/>
          <w:sz w:val="22"/>
          <w:szCs w:val="22"/>
        </w:rPr>
      </w:pPr>
      <w:r w:rsidRPr="00962DC7">
        <w:rPr>
          <w:rFonts w:asciiTheme="minorHAnsi" w:hAnsiTheme="minorHAnsi" w:cstheme="minorHAnsi"/>
          <w:sz w:val="22"/>
          <w:szCs w:val="22"/>
          <w:lang w:bidi="pl-PL"/>
        </w:rPr>
        <w:t xml:space="preserve">Oferta musi być jednoznaczna i kompleksowa, tj. obejmować cały asortyment przedmiotu zamówienia wraz z niezbędnymi elementami infrastruktury sprzętowej. Przedmiot zamówienia musi być kompletny ze wszystkimi podzespołami, częściami i materiałami niezbędnymi do uruchomienia i użytkowania. Oferowany przedmiot zamówienia musi spełniać wymogi Zamawiającego. Dostarczony przedmiot zamówienia musi być kompletny i po uruchomieniu gotowy do pracy zgodnie z przeznaczeniem, bez dodatkowych zakupów inwestycyjnych po stronie Zamawiającego. </w:t>
      </w:r>
    </w:p>
    <w:p w14:paraId="22FB1100" w14:textId="1D982823" w:rsidR="0050614D" w:rsidRPr="00962DC7" w:rsidRDefault="0050614D" w:rsidP="001315A7">
      <w:pPr>
        <w:pStyle w:val="pkt"/>
        <w:numPr>
          <w:ilvl w:val="0"/>
          <w:numId w:val="46"/>
        </w:numPr>
        <w:spacing w:before="0" w:after="0" w:line="360" w:lineRule="auto"/>
        <w:ind w:left="426" w:hanging="426"/>
        <w:jc w:val="left"/>
        <w:rPr>
          <w:rFonts w:asciiTheme="minorHAnsi" w:hAnsiTheme="minorHAnsi" w:cstheme="minorHAnsi"/>
          <w:sz w:val="22"/>
          <w:szCs w:val="22"/>
        </w:rPr>
      </w:pPr>
      <w:r w:rsidRPr="00962DC7">
        <w:rPr>
          <w:rFonts w:asciiTheme="minorHAnsi" w:hAnsiTheme="minorHAnsi" w:cstheme="minorHAnsi"/>
          <w:sz w:val="22"/>
          <w:szCs w:val="22"/>
          <w:lang w:bidi="pl-PL"/>
        </w:rPr>
        <w:t>Wykonawca zobowiązany jest do złożenia Oferty, której treść pozwoli Zamawiającemu na zweryfikowanie Oferty pod względem jej zgodności z treścią SWZ. Treść Oferty Wykonawcy musi odpowiadać treści specyfikacji warunków zamówienia. Tym samym Wykonawca zobowiązany jest do jednoznacznego określenia zaoferowanych odpowiednio</w:t>
      </w:r>
      <w:r w:rsidR="00276314">
        <w:rPr>
          <w:rFonts w:asciiTheme="minorHAnsi" w:hAnsiTheme="minorHAnsi" w:cstheme="minorHAnsi"/>
          <w:sz w:val="22"/>
          <w:szCs w:val="22"/>
          <w:lang w:bidi="pl-PL"/>
        </w:rPr>
        <w:t xml:space="preserve"> </w:t>
      </w:r>
      <w:r w:rsidRPr="00962DC7">
        <w:rPr>
          <w:rFonts w:asciiTheme="minorHAnsi" w:hAnsiTheme="minorHAnsi" w:cstheme="minorHAnsi"/>
          <w:sz w:val="22"/>
          <w:szCs w:val="22"/>
          <w:lang w:bidi="pl-PL"/>
        </w:rPr>
        <w:t>urządzeń/produktów/</w:t>
      </w:r>
      <w:r w:rsidR="00276314">
        <w:rPr>
          <w:rFonts w:asciiTheme="minorHAnsi" w:hAnsiTheme="minorHAnsi" w:cstheme="minorHAnsi"/>
          <w:sz w:val="22"/>
          <w:szCs w:val="22"/>
          <w:lang w:bidi="pl-PL"/>
        </w:rPr>
        <w:t xml:space="preserve"> </w:t>
      </w:r>
      <w:r w:rsidRPr="00962DC7">
        <w:rPr>
          <w:rFonts w:asciiTheme="minorHAnsi" w:hAnsiTheme="minorHAnsi" w:cstheme="minorHAnsi"/>
          <w:sz w:val="22"/>
          <w:szCs w:val="22"/>
          <w:lang w:bidi="pl-PL"/>
        </w:rPr>
        <w:t xml:space="preserve">elementów, charakteryzując je poprzez odpowiednie wskazanie (wg postawionego przez Zamawiającego szczegółowego wymogu) np.: </w:t>
      </w:r>
      <w:r w:rsidRPr="00962DC7">
        <w:rPr>
          <w:rFonts w:asciiTheme="minorHAnsi" w:hAnsiTheme="minorHAnsi" w:cstheme="minorHAnsi"/>
          <w:sz w:val="22"/>
          <w:szCs w:val="22"/>
          <w:lang w:bidi="pl-PL"/>
        </w:rPr>
        <w:br/>
        <w:t xml:space="preserve">na konkretny wyrób, nazwanie, typ, model, nazwy producenta, wskazanie parametru. </w:t>
      </w:r>
    </w:p>
    <w:p w14:paraId="14C7E460" w14:textId="28CD1274" w:rsidR="0050614D" w:rsidRPr="00962DC7" w:rsidRDefault="0050614D" w:rsidP="001315A7">
      <w:pPr>
        <w:pStyle w:val="pkt"/>
        <w:numPr>
          <w:ilvl w:val="0"/>
          <w:numId w:val="46"/>
        </w:numPr>
        <w:spacing w:before="0" w:after="0" w:line="360" w:lineRule="auto"/>
        <w:ind w:left="426" w:hanging="426"/>
        <w:jc w:val="left"/>
        <w:rPr>
          <w:rFonts w:asciiTheme="minorHAnsi" w:hAnsiTheme="minorHAnsi" w:cstheme="minorHAnsi"/>
          <w:sz w:val="22"/>
          <w:szCs w:val="22"/>
        </w:rPr>
      </w:pPr>
      <w:r w:rsidRPr="00962DC7">
        <w:rPr>
          <w:rFonts w:asciiTheme="minorHAnsi" w:eastAsia="Times New Roman" w:hAnsiTheme="minorHAnsi" w:cstheme="minorHAnsi"/>
          <w:sz w:val="22"/>
          <w:szCs w:val="22"/>
        </w:rPr>
        <w:lastRenderedPageBreak/>
        <w:t xml:space="preserve">Oferta musi być podpisana </w:t>
      </w:r>
      <w:r w:rsidRPr="00962DC7">
        <w:rPr>
          <w:rFonts w:asciiTheme="minorHAnsi" w:hAnsiTheme="minorHAnsi" w:cstheme="minorHAnsi"/>
          <w:sz w:val="22"/>
          <w:szCs w:val="22"/>
          <w:lang w:bidi="pl-PL"/>
        </w:rPr>
        <w:t xml:space="preserve">kwalifikowanym podpisem elektronicznym, podpisem zaufanym lub podpisem osobistym (e-dowodem) </w:t>
      </w:r>
      <w:r w:rsidRPr="00962DC7">
        <w:rPr>
          <w:rFonts w:asciiTheme="minorHAnsi" w:eastAsia="Times New Roman" w:hAnsiTheme="minorHAnsi" w:cstheme="minorHAnsi"/>
          <w:sz w:val="22"/>
          <w:szCs w:val="22"/>
        </w:rPr>
        <w:t xml:space="preserve">przez osobę (osoby) uprawnioną(e) do reprezentowania Wykonawcy, </w:t>
      </w:r>
      <w:r w:rsidRPr="00962DC7">
        <w:rPr>
          <w:rFonts w:asciiTheme="minorHAnsi" w:hAnsiTheme="minorHAnsi" w:cstheme="minorHAnsi"/>
          <w:sz w:val="22"/>
          <w:szCs w:val="22"/>
        </w:rPr>
        <w:t>zgodnie z formą reprezentacji Wykonawcy określoną w rejestrze sądowym lub innym dokumencie, właściwym dla danej formy organizacyjnej Wykonawcy, albo przez osobę umocowaną (na podstawie pełnomocnictwa) przez osoby uprawnione.</w:t>
      </w:r>
      <w:r w:rsidRPr="00962DC7">
        <w:rPr>
          <w:rFonts w:asciiTheme="minorHAnsi" w:eastAsia="Times New Roman" w:hAnsiTheme="minorHAnsi" w:cstheme="minorHAnsi"/>
          <w:sz w:val="22"/>
          <w:szCs w:val="22"/>
        </w:rPr>
        <w:t xml:space="preserve"> Przez osobę(y) uprawnioną(e) należy rozumieć odpowiednio: </w:t>
      </w:r>
    </w:p>
    <w:p w14:paraId="5390F344" w14:textId="4F3592E4" w:rsidR="0050614D" w:rsidRPr="00962DC7" w:rsidRDefault="0050614D" w:rsidP="001315A7">
      <w:pPr>
        <w:pStyle w:val="pkt"/>
        <w:numPr>
          <w:ilvl w:val="1"/>
          <w:numId w:val="36"/>
        </w:numPr>
        <w:spacing w:before="0" w:after="0" w:line="360" w:lineRule="auto"/>
        <w:ind w:left="709" w:hanging="283"/>
        <w:jc w:val="left"/>
        <w:rPr>
          <w:rFonts w:asciiTheme="minorHAnsi" w:hAnsiTheme="minorHAnsi" w:cstheme="minorHAnsi"/>
          <w:sz w:val="22"/>
          <w:szCs w:val="22"/>
          <w:lang w:bidi="pl-PL"/>
        </w:rPr>
      </w:pPr>
      <w:r w:rsidRPr="00962DC7">
        <w:rPr>
          <w:rFonts w:asciiTheme="minorHAnsi" w:eastAsia="Times New Roman" w:hAnsiTheme="minorHAnsi" w:cstheme="minorHAnsi"/>
          <w:sz w:val="22"/>
          <w:szCs w:val="22"/>
        </w:rPr>
        <w:t>osobę(y), która(e) zgodnie z odpowiednimi przepisami jest(są) uprawniona(e) do składania oświadczeń woli w zakresie praw i obowiązków majątkowych Wykonawcy, np. osobę(y) wymienioną(e) w dokumencie rejestracyjnym (ewidencyjnym);</w:t>
      </w:r>
    </w:p>
    <w:p w14:paraId="7AD160F9" w14:textId="56F43C5B" w:rsidR="0050614D" w:rsidRPr="00962DC7" w:rsidRDefault="0050614D" w:rsidP="001315A7">
      <w:pPr>
        <w:pStyle w:val="pkt"/>
        <w:numPr>
          <w:ilvl w:val="0"/>
          <w:numId w:val="48"/>
        </w:numPr>
        <w:spacing w:before="0" w:after="0" w:line="360" w:lineRule="auto"/>
        <w:jc w:val="left"/>
        <w:rPr>
          <w:rFonts w:asciiTheme="minorHAnsi" w:hAnsiTheme="minorHAnsi" w:cstheme="minorHAnsi"/>
          <w:sz w:val="22"/>
          <w:szCs w:val="22"/>
          <w:lang w:bidi="pl-PL"/>
        </w:rPr>
      </w:pPr>
      <w:r w:rsidRPr="00962DC7">
        <w:rPr>
          <w:rFonts w:asciiTheme="minorHAnsi" w:eastAsia="Times New Roman" w:hAnsiTheme="minorHAnsi" w:cstheme="minorHAnsi"/>
          <w:sz w:val="22"/>
          <w:szCs w:val="22"/>
        </w:rPr>
        <w:t xml:space="preserve">pełnomocnika lub pełnomocników Wykonawcy, którym pełnomocnictwa udzieliła(y) osoba(y), o której(ych) mowa w ppkt. 1. W przypadku podpisania oferty lub dokumentów do niej załączonych przez osobę(y) upełnomocnioną(e), należy pod rygorem odrzucenia oferty dołączyć do niej oryginał pełnomocnictwa </w:t>
      </w:r>
      <w:r w:rsidRPr="00962DC7">
        <w:rPr>
          <w:rFonts w:asciiTheme="minorHAnsi" w:hAnsiTheme="minorHAnsi" w:cstheme="minorHAnsi"/>
          <w:sz w:val="22"/>
          <w:szCs w:val="22"/>
          <w:lang w:bidi="pl-PL"/>
        </w:rPr>
        <w:t xml:space="preserve">sporządzony w postaci elektronicznej i opatrzony kwalifikowanym podpisem elektronicznym, przez osobę(y) o której(ych) mowa w ppkt. 1, </w:t>
      </w:r>
      <w:r w:rsidRPr="00962DC7">
        <w:rPr>
          <w:rFonts w:asciiTheme="minorHAnsi" w:eastAsia="Times New Roman" w:hAnsiTheme="minorHAnsi" w:cstheme="minorHAnsi"/>
          <w:sz w:val="22"/>
          <w:szCs w:val="22"/>
        </w:rPr>
        <w:t>a następnie dołączyć na Platformie poprzez rubrykę (polecenie) „Dodaj dokument”. Pełnomocnictwo powinno jednoznacznie określać zakres umocowania i wskazywać osobę pełnomocnika;</w:t>
      </w:r>
    </w:p>
    <w:p w14:paraId="4D823887" w14:textId="72BC5A6E" w:rsidR="0050614D" w:rsidRPr="00962DC7" w:rsidRDefault="002A5069" w:rsidP="001315A7">
      <w:pPr>
        <w:pStyle w:val="pkt"/>
        <w:numPr>
          <w:ilvl w:val="0"/>
          <w:numId w:val="48"/>
        </w:numPr>
        <w:spacing w:before="0" w:after="0" w:line="360" w:lineRule="auto"/>
        <w:jc w:val="left"/>
        <w:rPr>
          <w:rFonts w:asciiTheme="minorHAnsi" w:hAnsiTheme="minorHAnsi" w:cstheme="minorHAnsi"/>
          <w:sz w:val="22"/>
          <w:szCs w:val="22"/>
          <w:lang w:bidi="pl-PL"/>
        </w:rPr>
      </w:pPr>
      <w:r w:rsidRPr="00962DC7">
        <w:rPr>
          <w:rFonts w:asciiTheme="minorHAnsi" w:eastAsia="Times New Roman" w:hAnsiTheme="minorHAnsi" w:cstheme="minorHAnsi"/>
          <w:sz w:val="22"/>
          <w:szCs w:val="22"/>
        </w:rPr>
        <w:t>p</w:t>
      </w:r>
      <w:r w:rsidR="0050614D" w:rsidRPr="00962DC7">
        <w:rPr>
          <w:rFonts w:asciiTheme="minorHAnsi" w:eastAsia="Times New Roman" w:hAnsiTheme="minorHAnsi" w:cstheme="minorHAnsi"/>
          <w:sz w:val="22"/>
          <w:szCs w:val="22"/>
        </w:rPr>
        <w:t xml:space="preserve">ełnomocnika ustanowionego przez Wykonawców wspólnie ubiegających się o udzielenie zamówienia do reprezentowania ich w postępowaniu o udzielenie zamówienia. W dokumencie pełnomocnictwa (oryginał pełnomocnictwa </w:t>
      </w:r>
      <w:r w:rsidR="0050614D" w:rsidRPr="00962DC7">
        <w:rPr>
          <w:rFonts w:asciiTheme="minorHAnsi" w:hAnsiTheme="minorHAnsi" w:cstheme="minorHAnsi"/>
          <w:sz w:val="22"/>
          <w:szCs w:val="22"/>
          <w:lang w:bidi="pl-PL"/>
        </w:rPr>
        <w:t>sporządzony w postaci elektronicznej i opatrzony kwalifikowanym podpisem elektronicznym, przez Wykonawców udzielających pełnomocnictwa)</w:t>
      </w:r>
      <w:r w:rsidR="0050614D" w:rsidRPr="00962DC7">
        <w:rPr>
          <w:rFonts w:asciiTheme="minorHAnsi" w:eastAsia="Times New Roman" w:hAnsiTheme="minorHAnsi" w:cstheme="minorHAnsi"/>
          <w:sz w:val="22"/>
          <w:szCs w:val="22"/>
        </w:rPr>
        <w:t xml:space="preserve"> należy wskazać podmiot, który będzie reprezentował pozostałych oraz wszystkie pozostałe podmioty, które wspólnie ubiegają się o udzielenie zamówienia. Dokument pełnomocnictwa należy dołączyć na Platformie poprzez rubrykę (polecenie) „dodaj dokument”</w:t>
      </w:r>
      <w:r w:rsidR="0050614D" w:rsidRPr="00962DC7">
        <w:rPr>
          <w:rFonts w:asciiTheme="minorHAnsi" w:hAnsiTheme="minorHAnsi" w:cstheme="minorHAnsi"/>
          <w:sz w:val="22"/>
          <w:szCs w:val="22"/>
          <w:lang w:bidi="pl-PL"/>
        </w:rPr>
        <w:t>.</w:t>
      </w:r>
    </w:p>
    <w:p w14:paraId="17BF677D" w14:textId="4AF56519" w:rsidR="0050614D" w:rsidRPr="00962DC7" w:rsidRDefault="0050614D" w:rsidP="002A4C87">
      <w:pPr>
        <w:pStyle w:val="pkt"/>
        <w:numPr>
          <w:ilvl w:val="0"/>
          <w:numId w:val="51"/>
        </w:numPr>
        <w:tabs>
          <w:tab w:val="left" w:pos="426"/>
        </w:tabs>
        <w:spacing w:before="0" w:after="0" w:line="360" w:lineRule="auto"/>
        <w:ind w:left="426" w:hanging="426"/>
        <w:jc w:val="left"/>
        <w:rPr>
          <w:rFonts w:asciiTheme="minorHAnsi" w:hAnsiTheme="minorHAnsi" w:cstheme="minorHAnsi"/>
          <w:sz w:val="22"/>
          <w:szCs w:val="22"/>
          <w:lang w:bidi="pl-PL"/>
        </w:rPr>
      </w:pPr>
      <w:r w:rsidRPr="00962DC7">
        <w:rPr>
          <w:rFonts w:asciiTheme="minorHAnsi" w:hAnsiTheme="minorHAnsi" w:cstheme="minorHAnsi"/>
          <w:sz w:val="22"/>
          <w:szCs w:val="22"/>
          <w:lang w:bidi="pl-PL"/>
        </w:rPr>
        <w:t>Dopuszcza się także złożenie cyfrowego odwzorowania pełnomocnictwa (elektronicznej kopii) sporządzonego uprzednio w formie pisemnej. Poświadczenia zgodności cyfrowego odwzorowania z dokumentem w postaci papierowej dokonuje notariusz lub mocodawca(y), poprzez opatrzenie elektronicznej kopii pełnomocnictwa kwalifikowanym podpisem.</w:t>
      </w:r>
    </w:p>
    <w:p w14:paraId="24F1F516" w14:textId="4732C486" w:rsidR="0050614D" w:rsidRPr="00962DC7" w:rsidRDefault="0050614D" w:rsidP="002A4C87">
      <w:pPr>
        <w:pStyle w:val="pkt"/>
        <w:numPr>
          <w:ilvl w:val="0"/>
          <w:numId w:val="51"/>
        </w:numPr>
        <w:tabs>
          <w:tab w:val="left" w:pos="426"/>
        </w:tabs>
        <w:spacing w:before="0" w:after="0" w:line="360" w:lineRule="auto"/>
        <w:ind w:left="426" w:hanging="426"/>
        <w:jc w:val="left"/>
        <w:rPr>
          <w:rFonts w:asciiTheme="minorHAnsi" w:hAnsiTheme="minorHAnsi" w:cstheme="minorHAnsi"/>
          <w:sz w:val="22"/>
          <w:szCs w:val="22"/>
          <w:lang w:bidi="pl-PL"/>
        </w:rPr>
      </w:pPr>
      <w:r w:rsidRPr="00962DC7">
        <w:rPr>
          <w:rFonts w:asciiTheme="minorHAnsi" w:hAnsiTheme="minorHAnsi" w:cstheme="minorHAnsi"/>
          <w:sz w:val="22"/>
          <w:szCs w:val="22"/>
        </w:rPr>
        <w:t xml:space="preserve">Zalecenia Zamawiającego </w:t>
      </w:r>
      <w:r w:rsidR="00984D0D" w:rsidRPr="00962DC7">
        <w:rPr>
          <w:rFonts w:asciiTheme="minorHAnsi" w:hAnsiTheme="minorHAnsi" w:cstheme="minorHAnsi"/>
          <w:sz w:val="22"/>
          <w:szCs w:val="22"/>
        </w:rPr>
        <w:t>odnośnie do</w:t>
      </w:r>
      <w:r w:rsidRPr="00962DC7">
        <w:rPr>
          <w:rFonts w:asciiTheme="minorHAnsi" w:hAnsiTheme="minorHAnsi" w:cstheme="minorHAnsi"/>
          <w:sz w:val="22"/>
          <w:szCs w:val="22"/>
        </w:rPr>
        <w:t xml:space="preserve"> kwalifikowanego podpisu elektronicznego:</w:t>
      </w:r>
    </w:p>
    <w:p w14:paraId="71541C30" w14:textId="77777777" w:rsidR="0050614D" w:rsidRPr="00962DC7" w:rsidRDefault="0050614D" w:rsidP="002A4C87">
      <w:pPr>
        <w:pStyle w:val="pkt"/>
        <w:numPr>
          <w:ilvl w:val="1"/>
          <w:numId w:val="51"/>
        </w:numPr>
        <w:spacing w:before="0" w:after="0" w:line="360" w:lineRule="auto"/>
        <w:ind w:left="709" w:hanging="283"/>
        <w:jc w:val="left"/>
        <w:rPr>
          <w:rFonts w:asciiTheme="minorHAnsi" w:hAnsiTheme="minorHAnsi" w:cstheme="minorHAnsi"/>
          <w:sz w:val="22"/>
          <w:szCs w:val="22"/>
          <w:lang w:bidi="pl-PL"/>
        </w:rPr>
      </w:pPr>
      <w:r w:rsidRPr="00962DC7">
        <w:rPr>
          <w:rFonts w:asciiTheme="minorHAnsi" w:hAnsiTheme="minorHAnsi" w:cstheme="minorHAnsi"/>
          <w:sz w:val="22"/>
          <w:szCs w:val="22"/>
        </w:rPr>
        <w:t>dokumenty w formacie „pdf” zaleca się podpisywać formatem PAdES</w:t>
      </w:r>
    </w:p>
    <w:p w14:paraId="42CA5D6A" w14:textId="77777777" w:rsidR="0050614D" w:rsidRPr="00962DC7" w:rsidRDefault="0050614D" w:rsidP="002A4C87">
      <w:pPr>
        <w:pStyle w:val="pkt"/>
        <w:numPr>
          <w:ilvl w:val="1"/>
          <w:numId w:val="51"/>
        </w:numPr>
        <w:spacing w:before="0" w:after="0" w:line="360" w:lineRule="auto"/>
        <w:ind w:left="709" w:hanging="283"/>
        <w:jc w:val="left"/>
        <w:rPr>
          <w:rFonts w:asciiTheme="minorHAnsi" w:hAnsiTheme="minorHAnsi" w:cstheme="minorHAnsi"/>
          <w:strike/>
          <w:sz w:val="22"/>
          <w:szCs w:val="22"/>
          <w:lang w:bidi="pl-PL"/>
        </w:rPr>
      </w:pPr>
      <w:r w:rsidRPr="00962DC7">
        <w:rPr>
          <w:rFonts w:asciiTheme="minorHAnsi" w:hAnsiTheme="minorHAnsi" w:cstheme="minorHAnsi"/>
          <w:sz w:val="22"/>
          <w:szCs w:val="22"/>
        </w:rPr>
        <w:t>dopuszcza się podpisanie dokumentów w formacie innym niż „pdf”, wtedy będzie wymagany oddzielny plik z podpisem. W związku z tym wykonawca będzie zobowiązany załączyć oprócz podpisanego dokumentu oddzielny plik z podpisem</w:t>
      </w:r>
    </w:p>
    <w:p w14:paraId="686E8EA3" w14:textId="3EE612F7" w:rsidR="0050614D" w:rsidRPr="00962DC7" w:rsidRDefault="0050614D" w:rsidP="002A4C87">
      <w:pPr>
        <w:pStyle w:val="pkt"/>
        <w:numPr>
          <w:ilvl w:val="0"/>
          <w:numId w:val="51"/>
        </w:numPr>
        <w:tabs>
          <w:tab w:val="left" w:pos="426"/>
        </w:tabs>
        <w:spacing w:before="0" w:after="0" w:line="360" w:lineRule="auto"/>
        <w:ind w:left="426" w:hanging="426"/>
        <w:jc w:val="left"/>
        <w:rPr>
          <w:rFonts w:asciiTheme="minorHAnsi" w:hAnsiTheme="minorHAnsi" w:cstheme="minorHAnsi"/>
          <w:sz w:val="22"/>
          <w:szCs w:val="22"/>
          <w:lang w:bidi="pl-PL"/>
        </w:rPr>
      </w:pPr>
      <w:r w:rsidRPr="00962DC7">
        <w:rPr>
          <w:rFonts w:asciiTheme="minorHAnsi" w:hAnsiTheme="minorHAnsi" w:cstheme="minorHAnsi"/>
          <w:sz w:val="22"/>
          <w:szCs w:val="22"/>
        </w:rPr>
        <w:lastRenderedPageBreak/>
        <w:t xml:space="preserve">Wszelkie wymagane przez Zmawiającego oświadczenia oraz dokumenty składane wraz z ofertą </w:t>
      </w:r>
      <w:r w:rsidRPr="00962DC7">
        <w:rPr>
          <w:rFonts w:asciiTheme="minorHAnsi" w:hAnsiTheme="minorHAnsi" w:cstheme="minorHAnsi"/>
          <w:sz w:val="22"/>
          <w:szCs w:val="22"/>
          <w:lang w:bidi="pl-PL"/>
        </w:rPr>
        <w:t xml:space="preserve">sporządzona się w takiej samej formie, jak składana oferta, tj. w postaci elektronicznej opatrzonej kwalifikowanym </w:t>
      </w:r>
      <w:r w:rsidRPr="00962DC7">
        <w:rPr>
          <w:rFonts w:asciiTheme="minorHAnsi" w:hAnsiTheme="minorHAnsi" w:cstheme="minorHAnsi"/>
          <w:spacing w:val="-2"/>
          <w:sz w:val="22"/>
          <w:szCs w:val="22"/>
          <w:lang w:bidi="pl-PL"/>
        </w:rPr>
        <w:t>podpisem elektronicznym, podpisem zaufanym lub podpisem osobistym (e-dowodem).</w:t>
      </w:r>
    </w:p>
    <w:p w14:paraId="7462E8F7" w14:textId="77777777" w:rsidR="0050614D" w:rsidRPr="00962DC7" w:rsidRDefault="0050614D" w:rsidP="002A4C87">
      <w:pPr>
        <w:pStyle w:val="pkt"/>
        <w:numPr>
          <w:ilvl w:val="0"/>
          <w:numId w:val="51"/>
        </w:numPr>
        <w:tabs>
          <w:tab w:val="left" w:pos="426"/>
        </w:tabs>
        <w:spacing w:before="0" w:after="0" w:line="360" w:lineRule="auto"/>
        <w:ind w:left="426" w:hanging="426"/>
        <w:jc w:val="left"/>
        <w:rPr>
          <w:rFonts w:asciiTheme="minorHAnsi" w:hAnsiTheme="minorHAnsi" w:cstheme="minorHAnsi"/>
          <w:sz w:val="22"/>
          <w:szCs w:val="22"/>
          <w:lang w:bidi="pl-PL"/>
        </w:rPr>
      </w:pPr>
      <w:r w:rsidRPr="00962DC7">
        <w:rPr>
          <w:rFonts w:asciiTheme="minorHAnsi" w:hAnsiTheme="minorHAnsi" w:cstheme="minorHAnsi"/>
          <w:spacing w:val="-2"/>
          <w:sz w:val="22"/>
          <w:szCs w:val="22"/>
        </w:rPr>
        <w:t>Sposób sporządzenia dokumentów</w:t>
      </w:r>
      <w:r w:rsidRPr="00962DC7">
        <w:rPr>
          <w:rFonts w:asciiTheme="minorHAnsi" w:hAnsiTheme="minorHAnsi" w:cstheme="minorHAnsi"/>
          <w:sz w:val="22"/>
          <w:szCs w:val="22"/>
        </w:rPr>
        <w:t xml:space="preserve">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962DC7">
        <w:rPr>
          <w:rFonts w:asciiTheme="minorHAnsi" w:hAnsiTheme="minorHAnsi" w:cstheme="minorHAnsi"/>
          <w:spacing w:val="-4"/>
          <w:sz w:val="22"/>
          <w:szCs w:val="22"/>
        </w:rPr>
        <w:t>dokumentów lub oświadczeń, jakich może żądać zamawiający  od Wykonawców.</w:t>
      </w:r>
    </w:p>
    <w:p w14:paraId="11903F33" w14:textId="77777777" w:rsidR="0050614D" w:rsidRPr="00962DC7" w:rsidRDefault="0050614D" w:rsidP="002A4C87">
      <w:pPr>
        <w:pStyle w:val="pkt"/>
        <w:numPr>
          <w:ilvl w:val="0"/>
          <w:numId w:val="51"/>
        </w:numPr>
        <w:spacing w:line="360" w:lineRule="auto"/>
        <w:ind w:left="426" w:hanging="426"/>
        <w:jc w:val="left"/>
        <w:rPr>
          <w:rFonts w:asciiTheme="minorHAnsi" w:hAnsiTheme="minorHAnsi" w:cstheme="minorHAnsi"/>
          <w:sz w:val="22"/>
          <w:szCs w:val="22"/>
          <w:lang w:bidi="pl-PL"/>
        </w:rPr>
      </w:pPr>
      <w:r w:rsidRPr="00962DC7">
        <w:rPr>
          <w:rFonts w:asciiTheme="minorHAnsi" w:hAnsiTheme="minorHAnsi" w:cstheme="minorHAnsi"/>
          <w:sz w:val="22"/>
          <w:szCs w:val="22"/>
          <w:lang w:bidi="pl-PL"/>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65D5378E" w14:textId="77777777" w:rsidR="0050614D" w:rsidRPr="00962DC7" w:rsidRDefault="0050614D" w:rsidP="002A4C87">
      <w:pPr>
        <w:pStyle w:val="pkt"/>
        <w:numPr>
          <w:ilvl w:val="0"/>
          <w:numId w:val="51"/>
        </w:numPr>
        <w:spacing w:before="0" w:after="0" w:line="360" w:lineRule="auto"/>
        <w:ind w:left="426" w:hanging="426"/>
        <w:jc w:val="left"/>
        <w:rPr>
          <w:rFonts w:asciiTheme="minorHAnsi" w:hAnsiTheme="minorHAnsi" w:cstheme="minorHAnsi"/>
          <w:sz w:val="22"/>
          <w:szCs w:val="22"/>
          <w:lang w:bidi="pl-PL"/>
        </w:rPr>
      </w:pPr>
      <w:r w:rsidRPr="00962DC7">
        <w:rPr>
          <w:rFonts w:asciiTheme="minorHAnsi" w:hAnsiTheme="minorHAnsi" w:cstheme="minorHAnsi"/>
          <w:sz w:val="22"/>
          <w:szCs w:val="22"/>
          <w:lang w:bidi="pl-PL"/>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w:t>
      </w:r>
      <w:r w:rsidRPr="00962DC7">
        <w:rPr>
          <w:rFonts w:asciiTheme="minorHAnsi" w:hAnsiTheme="minorHAnsi" w:cstheme="minorHAnsi"/>
          <w:sz w:val="22"/>
          <w:szCs w:val="22"/>
        </w:rPr>
        <w:t xml:space="preserve"> </w:t>
      </w:r>
      <w:r w:rsidRPr="00962DC7">
        <w:rPr>
          <w:rFonts w:asciiTheme="minorHAnsi" w:hAnsiTheme="minorHAnsi" w:cstheme="minorHAnsi"/>
          <w:sz w:val="22"/>
          <w:szCs w:val="22"/>
          <w:lang w:bidi="pl-PL"/>
        </w:rPr>
        <w:t>samo zabezpieczenie informacji poprzez oznaczenie jako część niejawna oferty będzie traktowane przez Zamawiającego jako bezskuteczne ze względu na zaniechanie przez Wykonawcę podjęcia niezbędnych działań w celu zachowania poufności objętych klauzulą informacji zgodnie z postanowieniami art. 18 ust. 3 ustawy Pzp.</w:t>
      </w:r>
    </w:p>
    <w:p w14:paraId="3FC12CFC" w14:textId="4D6A4E7D" w:rsidR="0050614D" w:rsidRPr="00962DC7" w:rsidRDefault="0050614D" w:rsidP="002A4C87">
      <w:pPr>
        <w:pStyle w:val="pkt"/>
        <w:numPr>
          <w:ilvl w:val="0"/>
          <w:numId w:val="51"/>
        </w:numPr>
        <w:spacing w:before="0" w:after="0" w:line="360" w:lineRule="auto"/>
        <w:ind w:left="426" w:hanging="426"/>
        <w:jc w:val="left"/>
        <w:rPr>
          <w:rFonts w:asciiTheme="minorHAnsi" w:hAnsiTheme="minorHAnsi" w:cstheme="minorHAnsi"/>
          <w:sz w:val="22"/>
          <w:szCs w:val="22"/>
          <w:lang w:bidi="pl-PL"/>
        </w:rPr>
      </w:pPr>
      <w:r w:rsidRPr="00962DC7">
        <w:rPr>
          <w:rFonts w:asciiTheme="minorHAnsi" w:hAnsiTheme="minorHAnsi" w:cstheme="minorHAnsi"/>
          <w:sz w:val="22"/>
          <w:szCs w:val="22"/>
        </w:rPr>
        <w:t xml:space="preserve">Wykonawca może złożyć </w:t>
      </w:r>
      <w:r w:rsidRPr="00962DC7">
        <w:rPr>
          <w:rFonts w:asciiTheme="minorHAnsi" w:hAnsiTheme="minorHAnsi" w:cstheme="minorHAnsi"/>
          <w:b/>
          <w:sz w:val="22"/>
          <w:szCs w:val="22"/>
        </w:rPr>
        <w:t>tylko jedną ofertę</w:t>
      </w:r>
      <w:r w:rsidRPr="00962DC7">
        <w:rPr>
          <w:rFonts w:asciiTheme="minorHAnsi" w:hAnsiTheme="minorHAnsi" w:cstheme="minorHAnsi"/>
          <w:sz w:val="22"/>
          <w:szCs w:val="22"/>
        </w:rPr>
        <w:t xml:space="preserve">, </w:t>
      </w:r>
      <w:r w:rsidRPr="00962DC7">
        <w:rPr>
          <w:rFonts w:asciiTheme="minorHAnsi" w:hAnsiTheme="minorHAnsi" w:cstheme="minorHAnsi"/>
          <w:b/>
          <w:sz w:val="22"/>
          <w:szCs w:val="22"/>
        </w:rPr>
        <w:t>na każdą/wybraną część zamówienia</w:t>
      </w:r>
      <w:r w:rsidRPr="00962DC7">
        <w:rPr>
          <w:rFonts w:asciiTheme="minorHAnsi" w:hAnsiTheme="minorHAnsi" w:cstheme="minorHAnsi"/>
          <w:sz w:val="22"/>
          <w:szCs w:val="22"/>
        </w:rPr>
        <w:t xml:space="preserve"> (jeśli Zamawiający dopuścił możliwość składania ofert częściowych).</w:t>
      </w:r>
    </w:p>
    <w:p w14:paraId="70E796B0" w14:textId="4B967F9D" w:rsidR="0050614D" w:rsidRPr="00962DC7" w:rsidRDefault="0050614D" w:rsidP="002A4C87">
      <w:pPr>
        <w:pStyle w:val="pkt"/>
        <w:numPr>
          <w:ilvl w:val="0"/>
          <w:numId w:val="51"/>
        </w:numPr>
        <w:spacing w:before="0" w:after="0" w:line="360" w:lineRule="auto"/>
        <w:ind w:left="426" w:hanging="426"/>
        <w:jc w:val="left"/>
        <w:rPr>
          <w:rFonts w:asciiTheme="minorHAnsi" w:hAnsiTheme="minorHAnsi" w:cstheme="minorHAnsi"/>
          <w:sz w:val="22"/>
          <w:szCs w:val="22"/>
          <w:lang w:bidi="pl-PL"/>
        </w:rPr>
      </w:pPr>
      <w:r w:rsidRPr="00962DC7">
        <w:rPr>
          <w:rFonts w:asciiTheme="minorHAnsi" w:eastAsia="Times New Roman" w:hAnsiTheme="minorHAnsi" w:cstheme="minorHAnsi"/>
          <w:sz w:val="22"/>
          <w:szCs w:val="22"/>
        </w:rPr>
        <w:t>W przypadku składania jednej oferty przez dwa lub więcej podmiotów (Wykonawców ubiegających się wspólnie o udzielenie zamówienia np. konsorcja, spółki cywilne) oferta spełniać musi następujące wymagania:</w:t>
      </w:r>
    </w:p>
    <w:p w14:paraId="7F8CC14A" w14:textId="77777777" w:rsidR="0050614D" w:rsidRPr="00962DC7" w:rsidRDefault="0050614D" w:rsidP="002A4C87">
      <w:pPr>
        <w:pStyle w:val="pkt"/>
        <w:numPr>
          <w:ilvl w:val="1"/>
          <w:numId w:val="51"/>
        </w:numPr>
        <w:spacing w:before="0" w:after="0" w:line="360" w:lineRule="auto"/>
        <w:ind w:left="709" w:hanging="283"/>
        <w:jc w:val="left"/>
        <w:rPr>
          <w:rFonts w:asciiTheme="minorHAnsi" w:hAnsiTheme="minorHAnsi" w:cstheme="minorHAnsi"/>
          <w:sz w:val="22"/>
          <w:szCs w:val="22"/>
          <w:lang w:bidi="pl-PL"/>
        </w:rPr>
      </w:pPr>
      <w:r w:rsidRPr="00962DC7">
        <w:rPr>
          <w:rFonts w:asciiTheme="minorHAnsi" w:eastAsia="Times New Roman" w:hAnsiTheme="minorHAnsi" w:cstheme="minorHAnsi"/>
          <w:sz w:val="22"/>
          <w:szCs w:val="22"/>
        </w:rPr>
        <w:t xml:space="preserve">Wykonawcy ustanawiają pełnomocnika do reprezentowania ich w postępowaniu o udzielenie zamówienia albo reprezentowania w postępowaniu i zawarcia umowy w sprawie zamówienia </w:t>
      </w:r>
      <w:r w:rsidRPr="00962DC7">
        <w:rPr>
          <w:rFonts w:asciiTheme="minorHAnsi" w:eastAsia="Times New Roman" w:hAnsiTheme="minorHAnsi" w:cstheme="minorHAnsi"/>
          <w:sz w:val="22"/>
          <w:szCs w:val="22"/>
        </w:rPr>
        <w:lastRenderedPageBreak/>
        <w:t>publicznego; pełnomocnictwo należy sporządzić zgodnie z zapisami określonymi w pkt. 13, ppkt.2-3;</w:t>
      </w:r>
    </w:p>
    <w:p w14:paraId="55E02EB0" w14:textId="77777777" w:rsidR="0050614D" w:rsidRPr="00962DC7" w:rsidRDefault="0050614D" w:rsidP="002A4C87">
      <w:pPr>
        <w:pStyle w:val="pkt"/>
        <w:numPr>
          <w:ilvl w:val="1"/>
          <w:numId w:val="51"/>
        </w:numPr>
        <w:spacing w:before="0" w:after="0" w:line="360" w:lineRule="auto"/>
        <w:ind w:left="709" w:hanging="283"/>
        <w:jc w:val="left"/>
        <w:rPr>
          <w:rFonts w:asciiTheme="minorHAnsi" w:hAnsiTheme="minorHAnsi" w:cstheme="minorHAnsi"/>
          <w:sz w:val="22"/>
          <w:szCs w:val="22"/>
          <w:lang w:bidi="pl-PL"/>
        </w:rPr>
      </w:pPr>
      <w:r w:rsidRPr="00962DC7">
        <w:rPr>
          <w:rFonts w:asciiTheme="minorHAnsi" w:eastAsia="Times New Roman" w:hAnsiTheme="minorHAnsi" w:cstheme="minorHAnsi"/>
          <w:spacing w:val="-2"/>
          <w:sz w:val="22"/>
          <w:szCs w:val="22"/>
        </w:rPr>
        <w:t xml:space="preserve">oferta musi być złożona w postaci elektronicznej, podpisana </w:t>
      </w:r>
      <w:r w:rsidRPr="00962DC7">
        <w:rPr>
          <w:rFonts w:asciiTheme="minorHAnsi" w:hAnsiTheme="minorHAnsi" w:cstheme="minorHAnsi"/>
          <w:spacing w:val="-2"/>
          <w:sz w:val="22"/>
          <w:szCs w:val="22"/>
          <w:lang w:bidi="pl-PL"/>
        </w:rPr>
        <w:t>kwalifikowanym podpisem elektronicznym</w:t>
      </w:r>
      <w:r w:rsidRPr="00962DC7">
        <w:rPr>
          <w:rFonts w:asciiTheme="minorHAnsi" w:hAnsiTheme="minorHAnsi" w:cstheme="minorHAnsi"/>
          <w:sz w:val="22"/>
          <w:szCs w:val="22"/>
          <w:lang w:bidi="pl-PL"/>
        </w:rPr>
        <w:t>, podpisem zaufanym lub podpisem osobistym (e-dowodem)</w:t>
      </w:r>
      <w:r w:rsidRPr="00962DC7">
        <w:rPr>
          <w:rFonts w:asciiTheme="minorHAnsi" w:eastAsia="Times New Roman" w:hAnsiTheme="minorHAnsi" w:cstheme="minorHAnsi"/>
          <w:sz w:val="22"/>
          <w:szCs w:val="22"/>
        </w:rPr>
        <w:t xml:space="preserve"> w taki sposób, by prawnie zobowiązywała wszystkich Wykonawców występujących wspólnie;</w:t>
      </w:r>
    </w:p>
    <w:p w14:paraId="146C0B0E" w14:textId="77777777" w:rsidR="0050614D" w:rsidRPr="00962DC7" w:rsidRDefault="0050614D" w:rsidP="002A4C87">
      <w:pPr>
        <w:pStyle w:val="pkt"/>
        <w:numPr>
          <w:ilvl w:val="1"/>
          <w:numId w:val="51"/>
        </w:numPr>
        <w:spacing w:before="0" w:after="0" w:line="360" w:lineRule="auto"/>
        <w:ind w:left="709" w:hanging="283"/>
        <w:jc w:val="left"/>
        <w:rPr>
          <w:rFonts w:asciiTheme="minorHAnsi" w:hAnsiTheme="minorHAnsi" w:cstheme="minorHAnsi"/>
          <w:sz w:val="22"/>
          <w:szCs w:val="22"/>
          <w:lang w:bidi="pl-PL"/>
        </w:rPr>
      </w:pPr>
      <w:r w:rsidRPr="00962DC7">
        <w:rPr>
          <w:rFonts w:asciiTheme="minorHAnsi" w:eastAsia="Times New Roman" w:hAnsiTheme="minorHAnsi" w:cstheme="minorHAnsi"/>
          <w:sz w:val="22"/>
          <w:szCs w:val="22"/>
        </w:rPr>
        <w:t>wszelka korespondencja dokonywana będzie wyłącznie z podmiotem występującym jako reprezentant pozostałych.</w:t>
      </w:r>
    </w:p>
    <w:p w14:paraId="7081412A" w14:textId="77777777" w:rsidR="001D7DBC" w:rsidRPr="001315A7" w:rsidRDefault="001D7DBC" w:rsidP="001315A7">
      <w:pPr>
        <w:pStyle w:val="Nagwek5"/>
        <w:rPr>
          <w:iCs w:val="0"/>
        </w:rPr>
      </w:pPr>
      <w:r w:rsidRPr="001315A7">
        <w:rPr>
          <w:iCs w:val="0"/>
        </w:rPr>
        <w:t xml:space="preserve">Sposób oraz termin </w:t>
      </w:r>
      <w:r w:rsidR="00877FEE" w:rsidRPr="001315A7">
        <w:rPr>
          <w:iCs w:val="0"/>
        </w:rPr>
        <w:t>składania ofert</w:t>
      </w:r>
      <w:r w:rsidR="00616677" w:rsidRPr="001315A7">
        <w:rPr>
          <w:iCs w:val="0"/>
        </w:rPr>
        <w:t xml:space="preserve"> </w:t>
      </w:r>
    </w:p>
    <w:p w14:paraId="083B2246" w14:textId="204637CB" w:rsidR="0050614D" w:rsidRPr="00962DC7" w:rsidRDefault="0050614D" w:rsidP="001315A7">
      <w:pPr>
        <w:pStyle w:val="Akapitzlist"/>
        <w:numPr>
          <w:ilvl w:val="1"/>
          <w:numId w:val="19"/>
        </w:numPr>
        <w:spacing w:line="360" w:lineRule="auto"/>
        <w:ind w:left="284" w:hanging="284"/>
        <w:rPr>
          <w:rFonts w:asciiTheme="minorHAnsi" w:hAnsiTheme="minorHAnsi" w:cstheme="minorHAnsi"/>
          <w:b/>
          <w:sz w:val="22"/>
          <w:szCs w:val="22"/>
          <w:u w:val="single"/>
        </w:rPr>
      </w:pPr>
      <w:r w:rsidRPr="00962DC7">
        <w:rPr>
          <w:rFonts w:asciiTheme="minorHAnsi" w:eastAsia="Times New Roman" w:hAnsiTheme="minorHAnsi" w:cstheme="minorHAnsi"/>
          <w:sz w:val="22"/>
          <w:szCs w:val="22"/>
          <w:lang w:eastAsia="pl-PL"/>
        </w:rPr>
        <w:t>Ofertę wraz z wymaganymi załącznikami składa się w postaci elektronicznej, pod rygorem nieważności na Platformie Zakupowej Marketplanet pod adresem https:/pb.ezamawiajacy.pl wybierając kafel „FORMULARZ OFERTY” lub wybierając sekcję „Przygotowanie oferty” w terminie do dnia</w:t>
      </w:r>
      <w:r w:rsidRPr="00962DC7">
        <w:rPr>
          <w:rFonts w:asciiTheme="minorHAnsi" w:eastAsia="Times New Roman" w:hAnsiTheme="minorHAnsi" w:cstheme="minorHAnsi"/>
          <w:color w:val="000000" w:themeColor="text1"/>
          <w:sz w:val="22"/>
          <w:szCs w:val="22"/>
          <w:lang w:eastAsia="pl-PL"/>
        </w:rPr>
        <w:t xml:space="preserve"> </w:t>
      </w:r>
      <w:r w:rsidR="008C23F3">
        <w:rPr>
          <w:rFonts w:asciiTheme="minorHAnsi" w:eastAsia="Times New Roman" w:hAnsiTheme="minorHAnsi" w:cstheme="minorHAnsi"/>
          <w:b/>
          <w:color w:val="000000" w:themeColor="text1"/>
          <w:sz w:val="22"/>
          <w:szCs w:val="22"/>
          <w:lang w:eastAsia="pl-PL"/>
        </w:rPr>
        <w:t>0</w:t>
      </w:r>
      <w:r w:rsidR="003C11B3">
        <w:rPr>
          <w:rFonts w:asciiTheme="minorHAnsi" w:eastAsia="Times New Roman" w:hAnsiTheme="minorHAnsi" w:cstheme="minorHAnsi"/>
          <w:b/>
          <w:color w:val="000000" w:themeColor="text1"/>
          <w:sz w:val="22"/>
          <w:szCs w:val="22"/>
          <w:lang w:eastAsia="pl-PL"/>
        </w:rPr>
        <w:t>7</w:t>
      </w:r>
      <w:r w:rsidR="0072204A">
        <w:rPr>
          <w:rFonts w:asciiTheme="minorHAnsi" w:eastAsia="Times New Roman" w:hAnsiTheme="minorHAnsi" w:cstheme="minorHAnsi"/>
          <w:b/>
          <w:color w:val="000000" w:themeColor="text1"/>
          <w:sz w:val="22"/>
          <w:szCs w:val="22"/>
          <w:lang w:eastAsia="pl-PL"/>
        </w:rPr>
        <w:t>.0</w:t>
      </w:r>
      <w:r w:rsidR="008C23F3">
        <w:rPr>
          <w:rFonts w:asciiTheme="minorHAnsi" w:eastAsia="Times New Roman" w:hAnsiTheme="minorHAnsi" w:cstheme="minorHAnsi"/>
          <w:b/>
          <w:color w:val="000000" w:themeColor="text1"/>
          <w:sz w:val="22"/>
          <w:szCs w:val="22"/>
          <w:lang w:eastAsia="pl-PL"/>
        </w:rPr>
        <w:t>5</w:t>
      </w:r>
      <w:r w:rsidR="0072204A">
        <w:rPr>
          <w:rFonts w:asciiTheme="minorHAnsi" w:eastAsia="Times New Roman" w:hAnsiTheme="minorHAnsi" w:cstheme="minorHAnsi"/>
          <w:b/>
          <w:color w:val="000000" w:themeColor="text1"/>
          <w:sz w:val="22"/>
          <w:szCs w:val="22"/>
          <w:lang w:eastAsia="pl-PL"/>
        </w:rPr>
        <w:t>.2026</w:t>
      </w:r>
      <w:r w:rsidRPr="00962DC7">
        <w:rPr>
          <w:rFonts w:asciiTheme="minorHAnsi" w:eastAsia="Times New Roman" w:hAnsiTheme="minorHAnsi" w:cstheme="minorHAnsi"/>
          <w:b/>
          <w:color w:val="000000" w:themeColor="text1"/>
          <w:sz w:val="22"/>
          <w:szCs w:val="22"/>
          <w:lang w:eastAsia="pl-PL"/>
        </w:rPr>
        <w:t xml:space="preserve"> r.  </w:t>
      </w:r>
      <w:r w:rsidRPr="00962DC7">
        <w:rPr>
          <w:rFonts w:asciiTheme="minorHAnsi" w:eastAsia="Times New Roman" w:hAnsiTheme="minorHAnsi" w:cstheme="minorHAnsi"/>
          <w:b/>
          <w:sz w:val="22"/>
          <w:szCs w:val="22"/>
          <w:lang w:eastAsia="pl-PL"/>
        </w:rPr>
        <w:t xml:space="preserve">do godz. </w:t>
      </w:r>
      <w:r w:rsidR="0048079B" w:rsidRPr="00962DC7">
        <w:rPr>
          <w:rFonts w:asciiTheme="minorHAnsi" w:eastAsia="Times New Roman" w:hAnsiTheme="minorHAnsi" w:cstheme="minorHAnsi"/>
          <w:b/>
          <w:sz w:val="22"/>
          <w:szCs w:val="22"/>
          <w:lang w:eastAsia="pl-PL"/>
        </w:rPr>
        <w:t>9</w:t>
      </w:r>
      <w:r w:rsidRPr="00962DC7">
        <w:rPr>
          <w:rFonts w:asciiTheme="minorHAnsi" w:eastAsia="Times New Roman" w:hAnsiTheme="minorHAnsi" w:cstheme="minorHAnsi"/>
          <w:b/>
          <w:sz w:val="22"/>
          <w:szCs w:val="22"/>
          <w:lang w:eastAsia="pl-PL"/>
        </w:rPr>
        <w:t>:</w:t>
      </w:r>
      <w:r w:rsidR="0048079B" w:rsidRPr="00962DC7">
        <w:rPr>
          <w:rFonts w:asciiTheme="minorHAnsi" w:eastAsia="Times New Roman" w:hAnsiTheme="minorHAnsi" w:cstheme="minorHAnsi"/>
          <w:b/>
          <w:sz w:val="22"/>
          <w:szCs w:val="22"/>
          <w:lang w:eastAsia="pl-PL"/>
        </w:rPr>
        <w:t>3</w:t>
      </w:r>
      <w:r w:rsidRPr="00962DC7">
        <w:rPr>
          <w:rFonts w:asciiTheme="minorHAnsi" w:eastAsia="Times New Roman" w:hAnsiTheme="minorHAnsi" w:cstheme="minorHAnsi"/>
          <w:b/>
          <w:sz w:val="22"/>
          <w:szCs w:val="22"/>
          <w:lang w:eastAsia="pl-PL"/>
        </w:rPr>
        <w:t>0.</w:t>
      </w:r>
    </w:p>
    <w:p w14:paraId="5F9E90E6" w14:textId="6A76F16C" w:rsidR="0050614D" w:rsidRPr="00962DC7" w:rsidRDefault="0050614D" w:rsidP="001315A7">
      <w:pPr>
        <w:pStyle w:val="Akapitzlist"/>
        <w:numPr>
          <w:ilvl w:val="1"/>
          <w:numId w:val="19"/>
        </w:numPr>
        <w:spacing w:line="360" w:lineRule="auto"/>
        <w:ind w:left="284" w:hanging="284"/>
        <w:rPr>
          <w:rFonts w:asciiTheme="minorHAnsi" w:hAnsiTheme="minorHAnsi" w:cstheme="minorHAnsi"/>
          <w:b/>
          <w:sz w:val="22"/>
          <w:szCs w:val="22"/>
          <w:u w:val="single"/>
        </w:rPr>
      </w:pPr>
      <w:r w:rsidRPr="00962DC7">
        <w:rPr>
          <w:rFonts w:asciiTheme="minorHAnsi" w:hAnsiTheme="minorHAnsi" w:cstheme="minorHAnsi"/>
          <w:sz w:val="22"/>
          <w:szCs w:val="22"/>
        </w:rPr>
        <w:t>Wykonawca składa ofertę w sposób określony w Rozdziale XIV (Opis sposobu przygotowania oferty)</w:t>
      </w:r>
      <w:r w:rsidR="00600874" w:rsidRPr="00962DC7">
        <w:rPr>
          <w:rFonts w:asciiTheme="minorHAnsi" w:hAnsiTheme="minorHAnsi" w:cstheme="minorHAnsi"/>
          <w:sz w:val="22"/>
          <w:szCs w:val="22"/>
        </w:rPr>
        <w:t>.</w:t>
      </w:r>
    </w:p>
    <w:p w14:paraId="7748350C" w14:textId="77777777" w:rsidR="00DF7C36" w:rsidRPr="001315A7" w:rsidRDefault="00DF7C36" w:rsidP="001315A7">
      <w:pPr>
        <w:pStyle w:val="Nagwek5"/>
        <w:rPr>
          <w:iCs w:val="0"/>
        </w:rPr>
      </w:pPr>
      <w:r w:rsidRPr="001315A7">
        <w:rPr>
          <w:iCs w:val="0"/>
        </w:rPr>
        <w:t>Termin otwarcia ofert</w:t>
      </w:r>
      <w:r w:rsidR="00D43492" w:rsidRPr="001315A7">
        <w:rPr>
          <w:iCs w:val="0"/>
        </w:rPr>
        <w:t xml:space="preserve"> </w:t>
      </w:r>
    </w:p>
    <w:p w14:paraId="28280911" w14:textId="188B7D92" w:rsidR="00EF5FAD" w:rsidRPr="00962DC7" w:rsidRDefault="00EF5FAD" w:rsidP="001315A7">
      <w:pPr>
        <w:pStyle w:val="Akapitzlist"/>
        <w:numPr>
          <w:ilvl w:val="1"/>
          <w:numId w:val="16"/>
        </w:numPr>
        <w:spacing w:line="360" w:lineRule="auto"/>
        <w:ind w:left="284" w:hanging="284"/>
        <w:rPr>
          <w:rFonts w:ascii="Calibri" w:hAnsi="Calibri" w:cs="Calibri"/>
          <w:sz w:val="22"/>
          <w:szCs w:val="22"/>
        </w:rPr>
      </w:pPr>
      <w:r w:rsidRPr="00962DC7">
        <w:rPr>
          <w:rFonts w:ascii="Calibri" w:hAnsi="Calibri" w:cs="Calibri"/>
          <w:sz w:val="22"/>
          <w:szCs w:val="22"/>
        </w:rPr>
        <w:t xml:space="preserve">Otwarcie ofert nastąpi w dniu </w:t>
      </w:r>
      <w:r w:rsidR="008C23F3">
        <w:rPr>
          <w:rFonts w:ascii="Calibri" w:hAnsi="Calibri" w:cs="Calibri"/>
          <w:b/>
          <w:sz w:val="22"/>
          <w:szCs w:val="22"/>
        </w:rPr>
        <w:t>0</w:t>
      </w:r>
      <w:r w:rsidR="003C11B3">
        <w:rPr>
          <w:rFonts w:ascii="Calibri" w:hAnsi="Calibri" w:cs="Calibri"/>
          <w:b/>
          <w:sz w:val="22"/>
          <w:szCs w:val="22"/>
        </w:rPr>
        <w:t>7</w:t>
      </w:r>
      <w:r w:rsidR="0072204A">
        <w:rPr>
          <w:rFonts w:ascii="Calibri" w:hAnsi="Calibri" w:cs="Calibri"/>
          <w:b/>
          <w:sz w:val="22"/>
          <w:szCs w:val="22"/>
        </w:rPr>
        <w:t>.0</w:t>
      </w:r>
      <w:r w:rsidR="008C23F3">
        <w:rPr>
          <w:rFonts w:ascii="Calibri" w:hAnsi="Calibri" w:cs="Calibri"/>
          <w:b/>
          <w:sz w:val="22"/>
          <w:szCs w:val="22"/>
        </w:rPr>
        <w:t>5</w:t>
      </w:r>
      <w:r w:rsidR="0072204A">
        <w:rPr>
          <w:rFonts w:ascii="Calibri" w:hAnsi="Calibri" w:cs="Calibri"/>
          <w:b/>
          <w:sz w:val="22"/>
          <w:szCs w:val="22"/>
        </w:rPr>
        <w:t>.2026</w:t>
      </w:r>
      <w:r w:rsidR="00D43492" w:rsidRPr="00962DC7">
        <w:rPr>
          <w:rFonts w:ascii="Calibri" w:hAnsi="Calibri" w:cs="Calibri"/>
          <w:b/>
          <w:sz w:val="22"/>
          <w:szCs w:val="22"/>
        </w:rPr>
        <w:t xml:space="preserve"> r.</w:t>
      </w:r>
      <w:r w:rsidR="001F7034" w:rsidRPr="00962DC7">
        <w:rPr>
          <w:rFonts w:ascii="Calibri" w:hAnsi="Calibri" w:cs="Calibri"/>
          <w:b/>
          <w:sz w:val="22"/>
          <w:szCs w:val="22"/>
        </w:rPr>
        <w:t xml:space="preserve"> o godzinie </w:t>
      </w:r>
      <w:r w:rsidR="0048079B" w:rsidRPr="00962DC7">
        <w:rPr>
          <w:rFonts w:ascii="Calibri" w:hAnsi="Calibri" w:cs="Calibri"/>
          <w:b/>
          <w:sz w:val="22"/>
          <w:szCs w:val="22"/>
        </w:rPr>
        <w:t>9</w:t>
      </w:r>
      <w:r w:rsidR="002B3552" w:rsidRPr="00962DC7">
        <w:rPr>
          <w:rFonts w:ascii="Calibri" w:hAnsi="Calibri" w:cs="Calibri"/>
          <w:b/>
          <w:sz w:val="22"/>
          <w:szCs w:val="22"/>
        </w:rPr>
        <w:t>:</w:t>
      </w:r>
      <w:r w:rsidR="0048079B" w:rsidRPr="00962DC7">
        <w:rPr>
          <w:rFonts w:ascii="Calibri" w:hAnsi="Calibri" w:cs="Calibri"/>
          <w:b/>
          <w:sz w:val="22"/>
          <w:szCs w:val="22"/>
        </w:rPr>
        <w:t>45</w:t>
      </w:r>
      <w:r w:rsidRPr="00962DC7">
        <w:rPr>
          <w:rFonts w:ascii="Calibri" w:hAnsi="Calibri" w:cs="Calibri"/>
          <w:b/>
          <w:sz w:val="22"/>
          <w:szCs w:val="22"/>
        </w:rPr>
        <w:t>.</w:t>
      </w:r>
    </w:p>
    <w:p w14:paraId="22F0A6D2" w14:textId="6A904394" w:rsidR="00EF5FAD" w:rsidRPr="00962DC7" w:rsidRDefault="00EF5FAD" w:rsidP="001315A7">
      <w:pPr>
        <w:pStyle w:val="Akapitzlist"/>
        <w:numPr>
          <w:ilvl w:val="1"/>
          <w:numId w:val="16"/>
        </w:numPr>
        <w:spacing w:line="360" w:lineRule="auto"/>
        <w:ind w:left="284" w:hanging="284"/>
        <w:rPr>
          <w:rFonts w:ascii="Calibri" w:hAnsi="Calibri" w:cs="Calibri"/>
          <w:sz w:val="22"/>
          <w:szCs w:val="22"/>
        </w:rPr>
      </w:pPr>
      <w:r w:rsidRPr="00962DC7">
        <w:rPr>
          <w:rFonts w:ascii="Calibri" w:hAnsi="Calibri" w:cs="Calibri"/>
          <w:sz w:val="22"/>
          <w:szCs w:val="22"/>
        </w:rPr>
        <w:t xml:space="preserve">Zamawiający, najpóźniej przed otwarciem ofert, udostępnia </w:t>
      </w:r>
      <w:r w:rsidR="00CF1878" w:rsidRPr="00962DC7">
        <w:rPr>
          <w:rFonts w:ascii="Calibri" w:hAnsi="Calibri" w:cs="Calibri"/>
          <w:sz w:val="22"/>
          <w:szCs w:val="22"/>
        </w:rPr>
        <w:t xml:space="preserve">na Platformie </w:t>
      </w:r>
      <w:r w:rsidR="000B5BFD" w:rsidRPr="00962DC7">
        <w:rPr>
          <w:rFonts w:ascii="Calibri" w:eastAsia="Times New Roman" w:hAnsi="Calibri" w:cs="Calibri"/>
          <w:sz w:val="22"/>
          <w:szCs w:val="22"/>
          <w:lang w:eastAsia="pl-PL"/>
        </w:rPr>
        <w:t xml:space="preserve">pod adresem </w:t>
      </w:r>
      <w:hyperlink r:id="rId15" w:history="1">
        <w:r w:rsidR="0021239E" w:rsidRPr="00962DC7">
          <w:rPr>
            <w:rStyle w:val="Hipercze"/>
            <w:rFonts w:ascii="Calibri" w:eastAsia="Times New Roman" w:hAnsi="Calibri" w:cs="Calibri"/>
            <w:sz w:val="22"/>
            <w:szCs w:val="22"/>
            <w:lang w:eastAsia="pl-PL"/>
          </w:rPr>
          <w:t>https://pb.ezamawiajacy.pl/</w:t>
        </w:r>
      </w:hyperlink>
      <w:r w:rsidR="000B5BFD" w:rsidRPr="00962DC7">
        <w:rPr>
          <w:rFonts w:ascii="Calibri" w:eastAsia="Times New Roman" w:hAnsi="Calibri" w:cs="Calibri"/>
          <w:sz w:val="22"/>
          <w:szCs w:val="22"/>
          <w:lang w:eastAsia="pl-PL"/>
        </w:rPr>
        <w:t xml:space="preserve"> </w:t>
      </w:r>
      <w:r w:rsidRPr="00962DC7">
        <w:rPr>
          <w:rFonts w:ascii="Calibri" w:hAnsi="Calibri" w:cs="Calibri"/>
          <w:sz w:val="22"/>
          <w:szCs w:val="22"/>
        </w:rPr>
        <w:t>informację o kwocie, jaką zamierza przeznaczyć na sfinansowanie zamówienia.</w:t>
      </w:r>
    </w:p>
    <w:p w14:paraId="053C915F" w14:textId="60C3F308" w:rsidR="00EF5FAD" w:rsidRPr="00962DC7" w:rsidRDefault="00EF5FAD" w:rsidP="001315A7">
      <w:pPr>
        <w:pStyle w:val="Akapitzlist"/>
        <w:numPr>
          <w:ilvl w:val="1"/>
          <w:numId w:val="16"/>
        </w:numPr>
        <w:spacing w:line="360" w:lineRule="auto"/>
        <w:ind w:left="284" w:hanging="284"/>
        <w:rPr>
          <w:rFonts w:ascii="Calibri" w:hAnsi="Calibri" w:cs="Calibri"/>
          <w:sz w:val="22"/>
          <w:szCs w:val="22"/>
        </w:rPr>
      </w:pPr>
      <w:r w:rsidRPr="00962DC7">
        <w:rPr>
          <w:rFonts w:ascii="Calibri" w:hAnsi="Calibri" w:cs="Calibri"/>
          <w:sz w:val="22"/>
          <w:szCs w:val="22"/>
        </w:rPr>
        <w:t xml:space="preserve">Zamawiający, niezwłocznie po otwarciu ofert, udostępnia </w:t>
      </w:r>
      <w:r w:rsidR="005B2591" w:rsidRPr="00962DC7">
        <w:rPr>
          <w:rFonts w:ascii="Calibri" w:hAnsi="Calibri" w:cs="Calibri"/>
          <w:sz w:val="22"/>
          <w:szCs w:val="22"/>
        </w:rPr>
        <w:t xml:space="preserve">na Platformie </w:t>
      </w:r>
      <w:r w:rsidR="000B5BFD" w:rsidRPr="00962DC7">
        <w:rPr>
          <w:rFonts w:ascii="Calibri" w:eastAsia="Times New Roman" w:hAnsi="Calibri" w:cs="Calibri"/>
          <w:sz w:val="22"/>
          <w:szCs w:val="22"/>
          <w:lang w:eastAsia="pl-PL"/>
        </w:rPr>
        <w:t xml:space="preserve">pod adresem </w:t>
      </w:r>
      <w:hyperlink r:id="rId16" w:history="1">
        <w:r w:rsidR="0021239E" w:rsidRPr="00962DC7">
          <w:rPr>
            <w:rStyle w:val="Hipercze"/>
            <w:rFonts w:ascii="Calibri" w:eastAsia="Times New Roman" w:hAnsi="Calibri" w:cs="Calibri"/>
            <w:sz w:val="22"/>
            <w:szCs w:val="22"/>
            <w:lang w:eastAsia="pl-PL"/>
          </w:rPr>
          <w:t>https://pb.ezamawiajacy.pl/</w:t>
        </w:r>
      </w:hyperlink>
      <w:r w:rsidR="000B5BFD" w:rsidRPr="00962DC7">
        <w:rPr>
          <w:rFonts w:ascii="Calibri" w:eastAsia="Times New Roman" w:hAnsi="Calibri" w:cs="Calibri"/>
          <w:sz w:val="22"/>
          <w:szCs w:val="22"/>
          <w:lang w:eastAsia="pl-PL"/>
        </w:rPr>
        <w:t xml:space="preserve"> </w:t>
      </w:r>
      <w:r w:rsidRPr="00962DC7">
        <w:rPr>
          <w:rFonts w:ascii="Calibri" w:hAnsi="Calibri" w:cs="Calibri"/>
          <w:sz w:val="22"/>
          <w:szCs w:val="22"/>
        </w:rPr>
        <w:t>informacje o nazwach albo imionach i nazwiskach oraz siedzibach lub miejscach prowadzonej działalności gospodarcz</w:t>
      </w:r>
      <w:r w:rsidR="00D43492" w:rsidRPr="00962DC7">
        <w:rPr>
          <w:rFonts w:ascii="Calibri" w:hAnsi="Calibri" w:cs="Calibri"/>
          <w:sz w:val="22"/>
          <w:szCs w:val="22"/>
        </w:rPr>
        <w:t>ej albo miejscach zamieszkania W</w:t>
      </w:r>
      <w:r w:rsidRPr="00962DC7">
        <w:rPr>
          <w:rFonts w:ascii="Calibri" w:hAnsi="Calibri" w:cs="Calibri"/>
          <w:sz w:val="22"/>
          <w:szCs w:val="22"/>
        </w:rPr>
        <w:t xml:space="preserve">ykonawców, </w:t>
      </w:r>
      <w:r w:rsidR="00D43492" w:rsidRPr="00962DC7">
        <w:rPr>
          <w:rFonts w:ascii="Calibri" w:hAnsi="Calibri" w:cs="Calibri"/>
          <w:sz w:val="22"/>
          <w:szCs w:val="22"/>
        </w:rPr>
        <w:t xml:space="preserve">których oferty zostały otwarte oraz o </w:t>
      </w:r>
      <w:r w:rsidRPr="00962DC7">
        <w:rPr>
          <w:rFonts w:ascii="Calibri" w:hAnsi="Calibri" w:cs="Calibri"/>
          <w:sz w:val="22"/>
          <w:szCs w:val="22"/>
        </w:rPr>
        <w:t>cenach lub kosztach zawartych w ofertach.</w:t>
      </w:r>
    </w:p>
    <w:p w14:paraId="7FA19D22" w14:textId="77777777" w:rsidR="00EF5FAD" w:rsidRPr="00962DC7" w:rsidRDefault="00EF5FAD" w:rsidP="001315A7">
      <w:pPr>
        <w:pStyle w:val="Akapitzlist"/>
        <w:numPr>
          <w:ilvl w:val="1"/>
          <w:numId w:val="16"/>
        </w:numPr>
        <w:spacing w:line="360" w:lineRule="auto"/>
        <w:ind w:left="284" w:hanging="284"/>
        <w:rPr>
          <w:rFonts w:ascii="Calibri" w:hAnsi="Calibri" w:cs="Calibri"/>
          <w:sz w:val="22"/>
          <w:szCs w:val="22"/>
          <w:lang w:bidi="pl-PL"/>
        </w:rPr>
      </w:pPr>
      <w:r w:rsidRPr="00962DC7">
        <w:rPr>
          <w:rFonts w:ascii="Calibri" w:hAnsi="Calibri" w:cs="Calibri"/>
          <w:sz w:val="22"/>
          <w:szCs w:val="22"/>
        </w:rPr>
        <w:t>W przypadku wystąpienia awarii systemu teleinformatycznego, która spowoduje brak możliwości otwarcia ofert w terminie określonym przez Zamawiającego, otwarcie ofert nastąpi niezwłocznie po usunięciu awarii.</w:t>
      </w:r>
    </w:p>
    <w:p w14:paraId="76162752" w14:textId="000EA90A" w:rsidR="00832949" w:rsidRPr="00962DC7" w:rsidRDefault="001142E9" w:rsidP="001315A7">
      <w:pPr>
        <w:pStyle w:val="Akapitzlist"/>
        <w:numPr>
          <w:ilvl w:val="1"/>
          <w:numId w:val="16"/>
        </w:numPr>
        <w:spacing w:line="360" w:lineRule="auto"/>
        <w:ind w:left="284" w:hanging="284"/>
        <w:rPr>
          <w:rFonts w:ascii="Calibri" w:hAnsi="Calibri" w:cs="Calibri"/>
          <w:sz w:val="22"/>
          <w:szCs w:val="22"/>
          <w:lang w:bidi="pl-PL"/>
        </w:rPr>
      </w:pPr>
      <w:r w:rsidRPr="00962DC7">
        <w:rPr>
          <w:rFonts w:ascii="Calibri" w:hAnsi="Calibri" w:cs="Calibri"/>
          <w:sz w:val="22"/>
          <w:szCs w:val="22"/>
          <w:lang w:bidi="pl-PL"/>
        </w:rPr>
        <w:t xml:space="preserve">Zamawiający poinformuje o zmianie terminu otwarcia ofert </w:t>
      </w:r>
      <w:r w:rsidRPr="00962DC7">
        <w:rPr>
          <w:rFonts w:ascii="Calibri" w:hAnsi="Calibri" w:cs="Calibri"/>
          <w:sz w:val="22"/>
          <w:szCs w:val="22"/>
        </w:rPr>
        <w:t>na Pl</w:t>
      </w:r>
      <w:r w:rsidR="000B5BFD" w:rsidRPr="00962DC7">
        <w:rPr>
          <w:rFonts w:ascii="Calibri" w:hAnsi="Calibri" w:cs="Calibri"/>
          <w:sz w:val="22"/>
          <w:szCs w:val="22"/>
        </w:rPr>
        <w:t xml:space="preserve">atformie </w:t>
      </w:r>
      <w:r w:rsidR="000B5BFD" w:rsidRPr="00962DC7">
        <w:rPr>
          <w:rFonts w:ascii="Calibri" w:eastAsia="Times New Roman" w:hAnsi="Calibri" w:cs="Calibri"/>
          <w:sz w:val="22"/>
          <w:szCs w:val="22"/>
          <w:lang w:eastAsia="pl-PL"/>
        </w:rPr>
        <w:t xml:space="preserve">pod adresem </w:t>
      </w:r>
      <w:hyperlink r:id="rId17" w:history="1">
        <w:r w:rsidR="0021239E" w:rsidRPr="00962DC7">
          <w:rPr>
            <w:rStyle w:val="Hipercze"/>
            <w:rFonts w:ascii="Calibri" w:eastAsia="Times New Roman" w:hAnsi="Calibri" w:cs="Calibri"/>
            <w:sz w:val="22"/>
            <w:szCs w:val="22"/>
            <w:lang w:eastAsia="pl-PL"/>
          </w:rPr>
          <w:t>https://pb.ezamawiajacy.pl/</w:t>
        </w:r>
      </w:hyperlink>
      <w:r w:rsidR="000B5BFD" w:rsidRPr="00962DC7">
        <w:rPr>
          <w:rFonts w:ascii="Calibri" w:eastAsia="Times New Roman" w:hAnsi="Calibri" w:cs="Calibri"/>
          <w:sz w:val="22"/>
          <w:szCs w:val="22"/>
          <w:lang w:eastAsia="pl-PL"/>
        </w:rPr>
        <w:t>.</w:t>
      </w:r>
    </w:p>
    <w:p w14:paraId="4AEF6C4D" w14:textId="77777777" w:rsidR="00DF7C36" w:rsidRPr="001315A7" w:rsidRDefault="00DF7C36" w:rsidP="001315A7">
      <w:pPr>
        <w:pStyle w:val="Nagwek5"/>
        <w:rPr>
          <w:iCs w:val="0"/>
        </w:rPr>
      </w:pPr>
      <w:r w:rsidRPr="001315A7">
        <w:rPr>
          <w:iCs w:val="0"/>
        </w:rPr>
        <w:t>Sposoby obliczenia ceny</w:t>
      </w:r>
      <w:r w:rsidR="00832949" w:rsidRPr="001315A7">
        <w:rPr>
          <w:iCs w:val="0"/>
        </w:rPr>
        <w:t xml:space="preserve"> </w:t>
      </w:r>
    </w:p>
    <w:p w14:paraId="69DBF024" w14:textId="77777777" w:rsidR="0050614D" w:rsidRPr="00962DC7" w:rsidRDefault="0050614D" w:rsidP="001315A7">
      <w:pPr>
        <w:pStyle w:val="Akapitzlist"/>
        <w:numPr>
          <w:ilvl w:val="3"/>
          <w:numId w:val="33"/>
        </w:numPr>
        <w:spacing w:line="360" w:lineRule="auto"/>
        <w:ind w:left="284" w:hanging="284"/>
        <w:contextualSpacing/>
        <w:rPr>
          <w:rFonts w:asciiTheme="minorHAnsi" w:hAnsiTheme="minorHAnsi" w:cstheme="minorHAnsi"/>
          <w:b/>
          <w:bCs/>
          <w:sz w:val="22"/>
          <w:szCs w:val="22"/>
        </w:rPr>
      </w:pPr>
      <w:r w:rsidRPr="00962DC7">
        <w:rPr>
          <w:rFonts w:asciiTheme="minorHAnsi" w:hAnsiTheme="minorHAnsi" w:cstheme="minorHAnsi"/>
          <w:b/>
          <w:bCs/>
          <w:sz w:val="22"/>
          <w:szCs w:val="22"/>
        </w:rPr>
        <w:t xml:space="preserve">Przy obliczeniu ceny oferty należy posłużyć się wzorem systemowego elektronicznego FORMULARZA OFERTY udostępnionego na Platformie, w którym należy wyszczególnić cenę </w:t>
      </w:r>
      <w:r w:rsidRPr="00962DC7">
        <w:rPr>
          <w:rFonts w:asciiTheme="minorHAnsi" w:hAnsiTheme="minorHAnsi" w:cstheme="minorHAnsi"/>
          <w:b/>
          <w:bCs/>
          <w:sz w:val="22"/>
          <w:szCs w:val="22"/>
        </w:rPr>
        <w:lastRenderedPageBreak/>
        <w:t>netto, stawkę podatku VAT. Na jej podstawie system wyliczy wartość netto oraz brutto (cena ofertowa netto i brutto).</w:t>
      </w:r>
    </w:p>
    <w:p w14:paraId="359891AF" w14:textId="12B7656C" w:rsidR="0050614D" w:rsidRPr="00962DC7" w:rsidRDefault="0050614D" w:rsidP="001315A7">
      <w:pPr>
        <w:numPr>
          <w:ilvl w:val="3"/>
          <w:numId w:val="33"/>
        </w:numPr>
        <w:spacing w:after="0" w:line="360" w:lineRule="auto"/>
        <w:ind w:left="284" w:hanging="284"/>
        <w:rPr>
          <w:rFonts w:cstheme="minorHAnsi"/>
        </w:rPr>
      </w:pPr>
      <w:r w:rsidRPr="00962DC7">
        <w:rPr>
          <w:rFonts w:cstheme="minorHAnsi"/>
          <w:color w:val="000000"/>
        </w:rPr>
        <w:t>Cena ofertowa brutto stanowić będzie ryczałtowe i ostateczne wynagrodzenie Wykonawcy za wykonanie przedmiotu zamówienia</w:t>
      </w:r>
      <w:r w:rsidRPr="00962DC7">
        <w:rPr>
          <w:rFonts w:cstheme="minorHAnsi"/>
        </w:rPr>
        <w:t xml:space="preserve">, </w:t>
      </w:r>
      <w:r w:rsidR="00984D0D" w:rsidRPr="00962DC7">
        <w:rPr>
          <w:rFonts w:cstheme="minorHAnsi"/>
        </w:rPr>
        <w:t>z wyjątkiem</w:t>
      </w:r>
      <w:r w:rsidRPr="00962DC7">
        <w:rPr>
          <w:rFonts w:cstheme="minorHAnsi"/>
        </w:rPr>
        <w:t xml:space="preserve"> przypadków określonych w projekcie umowy/dokumentacji. Podana cena ofertowa brutto musi uwzględniać wszystkie wymagania Zamawiającego określone w niniejszej specyfikacji oraz obejmować wszelkie koszty, jakie poniesie Wykonawca z tytułu należnej oraz zgodnej z obowiązującymi przepisami realizacji przedmiotu zamówienia, z uwzględnieniem wszystkich opłat i poda</w:t>
      </w:r>
      <w:r w:rsidRPr="00962DC7">
        <w:rPr>
          <w:rFonts w:cstheme="minorHAnsi"/>
          <w:color w:val="000000" w:themeColor="text1"/>
        </w:rPr>
        <w:t xml:space="preserve">tków (także podatku od towarów i usług </w:t>
      </w:r>
      <w:r w:rsidRPr="00962DC7">
        <w:rPr>
          <w:rFonts w:eastAsia="Times New Roman" w:cstheme="minorHAnsi"/>
          <w:color w:val="000000" w:themeColor="text1"/>
          <w:lang w:eastAsia="pl-PL"/>
        </w:rPr>
        <w:t>według stawki obowiązującej Wykonawcę, zgodnej z aktualnym stanem prawnym na dzień wyznaczony na złożenie ofert</w:t>
      </w:r>
      <w:r w:rsidRPr="00962DC7">
        <w:rPr>
          <w:rFonts w:cstheme="minorHAnsi"/>
          <w:color w:val="000000" w:themeColor="text1"/>
        </w:rPr>
        <w:t>).</w:t>
      </w:r>
      <w:r w:rsidRPr="00962DC7">
        <w:rPr>
          <w:rFonts w:eastAsia="Times New Roman" w:cstheme="minorHAnsi"/>
          <w:bCs/>
          <w:lang w:eastAsia="pl-PL"/>
        </w:rPr>
        <w:t xml:space="preserve"> </w:t>
      </w:r>
      <w:r w:rsidRPr="00962DC7">
        <w:rPr>
          <w:rFonts w:cstheme="minorHAnsi"/>
          <w:bCs/>
        </w:rPr>
        <w:t>Wykonawcy zobowiązani są uwzględnić zmiany w zakresie wysokości minimalnego wynagrodzenia za pracę oraz wprowadzenia minimalnej stawki godzinowej z tytułu realizacji umowy zlecenia.</w:t>
      </w:r>
    </w:p>
    <w:p w14:paraId="3919C309" w14:textId="1130B62D" w:rsidR="0050614D" w:rsidRPr="00962DC7" w:rsidRDefault="0050614D" w:rsidP="001315A7">
      <w:pPr>
        <w:numPr>
          <w:ilvl w:val="3"/>
          <w:numId w:val="33"/>
        </w:numPr>
        <w:spacing w:after="0" w:line="360" w:lineRule="auto"/>
        <w:ind w:left="284" w:hanging="284"/>
        <w:rPr>
          <w:rFonts w:cstheme="minorHAnsi"/>
        </w:rPr>
      </w:pPr>
      <w:r w:rsidRPr="00962DC7">
        <w:rPr>
          <w:rFonts w:cstheme="minorHAnsi"/>
        </w:rPr>
        <w:t xml:space="preserve">Cenę ofertową brutto zaokrągla się do pełnych groszy, przy czym końcówki poniżej 0,5 gr pomija się, a końcówki 0,5 grosza i wyższe zaokrągla się do 1 grosza. </w:t>
      </w:r>
    </w:p>
    <w:p w14:paraId="2C5C0FA8" w14:textId="77777777" w:rsidR="0050614D" w:rsidRPr="00962DC7" w:rsidRDefault="0050614D" w:rsidP="001315A7">
      <w:pPr>
        <w:numPr>
          <w:ilvl w:val="3"/>
          <w:numId w:val="33"/>
        </w:numPr>
        <w:spacing w:after="0" w:line="360" w:lineRule="auto"/>
        <w:ind w:left="284" w:hanging="284"/>
        <w:rPr>
          <w:rFonts w:cstheme="minorHAnsi"/>
          <w:smallCaps/>
        </w:rPr>
      </w:pPr>
      <w:r w:rsidRPr="00962DC7">
        <w:rPr>
          <w:rFonts w:cstheme="minorHAnsi"/>
        </w:rPr>
        <w:t>Rozliczenia między Zamawiającym a Wykonawcą będą prowadzone w złotych polskich (PLN).</w:t>
      </w:r>
    </w:p>
    <w:p w14:paraId="62D15C46" w14:textId="03E6AADA" w:rsidR="0050614D" w:rsidRPr="00962DC7" w:rsidRDefault="0050614D" w:rsidP="001315A7">
      <w:pPr>
        <w:numPr>
          <w:ilvl w:val="3"/>
          <w:numId w:val="33"/>
        </w:numPr>
        <w:spacing w:after="0" w:line="360" w:lineRule="auto"/>
        <w:ind w:left="284" w:hanging="284"/>
        <w:rPr>
          <w:rFonts w:cstheme="minorHAnsi"/>
        </w:rPr>
      </w:pPr>
      <w:r w:rsidRPr="00962DC7">
        <w:rPr>
          <w:rFonts w:cstheme="minorHAnsi"/>
        </w:rPr>
        <w:t xml:space="preserve">Jeżeli w zaoferowanej cenie są </w:t>
      </w:r>
      <w:r w:rsidR="00984D0D" w:rsidRPr="00962DC7">
        <w:rPr>
          <w:rFonts w:cstheme="minorHAnsi"/>
        </w:rPr>
        <w:t>towary,</w:t>
      </w:r>
      <w:r w:rsidRPr="00962DC7">
        <w:rPr>
          <w:rFonts w:cstheme="minorHAnsi"/>
        </w:rPr>
        <w:t xml:space="preserve">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wskazując ich wartość bez kwoty podatku oraz wskazując stawkę podatku, która według wiedzy wykonawcy będzie miała zastosowanie. Niezłożenie przez Wykonawcę informacji będzie oznaczało, że taki obowiązek nie powstaje.</w:t>
      </w:r>
    </w:p>
    <w:p w14:paraId="65ECD773" w14:textId="2123A217" w:rsidR="00640DBA" w:rsidRPr="00962DC7" w:rsidRDefault="0050614D" w:rsidP="001315A7">
      <w:pPr>
        <w:numPr>
          <w:ilvl w:val="3"/>
          <w:numId w:val="33"/>
        </w:numPr>
        <w:spacing w:after="0" w:line="360" w:lineRule="auto"/>
        <w:ind w:left="284" w:hanging="284"/>
        <w:rPr>
          <w:rFonts w:eastAsia="Arial Unicode MS" w:cstheme="minorHAnsi"/>
          <w:b/>
          <w:smallCaps/>
        </w:rPr>
      </w:pPr>
      <w:r w:rsidRPr="00962DC7">
        <w:rPr>
          <w:rFonts w:cstheme="minorHAnsi"/>
        </w:rPr>
        <w:t xml:space="preserve">W okolicznościach, o których mowa w pkt. 5 Zamawiający w celu oceny takiej oferty dolicza do przedstawionej </w:t>
      </w:r>
      <w:r w:rsidR="00640DBA" w:rsidRPr="00962DC7">
        <w:rPr>
          <w:rFonts w:cstheme="minorHAnsi"/>
        </w:rPr>
        <w:t>ceny podatek vat, który miałby obowiązek rozliczyć zgodnie z tymi przepisami.</w:t>
      </w:r>
    </w:p>
    <w:p w14:paraId="489F348B" w14:textId="77777777" w:rsidR="001A0E3C" w:rsidRPr="001315A7" w:rsidRDefault="001A0E3C" w:rsidP="001315A7">
      <w:pPr>
        <w:pStyle w:val="Nagwek5"/>
        <w:rPr>
          <w:iCs w:val="0"/>
        </w:rPr>
      </w:pPr>
      <w:r w:rsidRPr="001315A7">
        <w:rPr>
          <w:iCs w:val="0"/>
        </w:rPr>
        <w:t>Opis kryteriów oceny ofert wraz z podaniem wag tych kryteriów i sposobu oceny ofert</w:t>
      </w:r>
      <w:r w:rsidR="007A78BB" w:rsidRPr="001315A7">
        <w:rPr>
          <w:iCs w:val="0"/>
        </w:rPr>
        <w:t xml:space="preserve"> </w:t>
      </w:r>
    </w:p>
    <w:p w14:paraId="1EAF835A" w14:textId="08A568EB" w:rsidR="004B2D45" w:rsidRPr="00276314" w:rsidRDefault="004B2D45" w:rsidP="001315A7">
      <w:pPr>
        <w:pStyle w:val="Akapitzlist"/>
        <w:widowControl/>
        <w:numPr>
          <w:ilvl w:val="0"/>
          <w:numId w:val="17"/>
        </w:numPr>
        <w:suppressAutoHyphens w:val="0"/>
        <w:spacing w:line="360" w:lineRule="auto"/>
        <w:ind w:left="284" w:hanging="284"/>
        <w:rPr>
          <w:rFonts w:asciiTheme="minorHAnsi" w:hAnsiTheme="minorHAnsi" w:cstheme="minorHAnsi"/>
          <w:bCs/>
          <w:sz w:val="22"/>
          <w:szCs w:val="22"/>
        </w:rPr>
      </w:pPr>
      <w:r w:rsidRPr="00276314">
        <w:rPr>
          <w:rFonts w:asciiTheme="minorHAnsi" w:hAnsiTheme="minorHAnsi" w:cstheme="minorHAnsi"/>
          <w:bCs/>
          <w:sz w:val="22"/>
          <w:szCs w:val="22"/>
        </w:rPr>
        <w:t>Przy wyborze oferty Zamawiający będzie się kierował kryteriami</w:t>
      </w:r>
      <w:r w:rsidR="00B01E69" w:rsidRPr="00276314">
        <w:rPr>
          <w:rFonts w:asciiTheme="minorHAnsi" w:hAnsiTheme="minorHAnsi" w:cstheme="minorHAnsi"/>
          <w:bCs/>
          <w:sz w:val="22"/>
          <w:szCs w:val="22"/>
        </w:rPr>
        <w:t>:</w:t>
      </w:r>
    </w:p>
    <w:p w14:paraId="4E4ED8C7" w14:textId="77777777" w:rsidR="00EA500A" w:rsidRPr="00276314" w:rsidRDefault="00B905BE" w:rsidP="001315A7">
      <w:pPr>
        <w:pStyle w:val="Akapitzlist"/>
        <w:numPr>
          <w:ilvl w:val="0"/>
          <w:numId w:val="10"/>
        </w:numPr>
        <w:tabs>
          <w:tab w:val="clear" w:pos="720"/>
          <w:tab w:val="num" w:pos="567"/>
        </w:tabs>
        <w:spacing w:before="60" w:after="60" w:line="360" w:lineRule="auto"/>
        <w:ind w:hanging="436"/>
        <w:rPr>
          <w:rFonts w:asciiTheme="minorHAnsi" w:hAnsiTheme="minorHAnsi" w:cstheme="minorHAnsi"/>
          <w:bCs/>
          <w:sz w:val="22"/>
          <w:szCs w:val="22"/>
        </w:rPr>
      </w:pPr>
      <w:r w:rsidRPr="00276314">
        <w:rPr>
          <w:rFonts w:asciiTheme="minorHAnsi" w:hAnsiTheme="minorHAnsi" w:cstheme="minorHAnsi"/>
          <w:bCs/>
          <w:sz w:val="22"/>
          <w:szCs w:val="22"/>
        </w:rPr>
        <w:t>Cena ofertowa brutto – 10</w:t>
      </w:r>
      <w:r w:rsidR="004B2D45" w:rsidRPr="00276314">
        <w:rPr>
          <w:rFonts w:asciiTheme="minorHAnsi" w:hAnsiTheme="minorHAnsi" w:cstheme="minorHAnsi"/>
          <w:bCs/>
          <w:sz w:val="22"/>
          <w:szCs w:val="22"/>
        </w:rPr>
        <w:t>0 pkt.</w:t>
      </w:r>
    </w:p>
    <w:p w14:paraId="41DF3644" w14:textId="77777777" w:rsidR="004B2D45" w:rsidRPr="00276314" w:rsidRDefault="004B2D45" w:rsidP="001315A7">
      <w:pPr>
        <w:pStyle w:val="Akapitzlist"/>
        <w:widowControl/>
        <w:numPr>
          <w:ilvl w:val="0"/>
          <w:numId w:val="17"/>
        </w:numPr>
        <w:suppressAutoHyphens w:val="0"/>
        <w:spacing w:line="360" w:lineRule="auto"/>
        <w:ind w:left="284" w:hanging="284"/>
        <w:rPr>
          <w:rFonts w:asciiTheme="minorHAnsi" w:hAnsiTheme="minorHAnsi" w:cstheme="minorHAnsi"/>
          <w:sz w:val="22"/>
          <w:szCs w:val="22"/>
        </w:rPr>
      </w:pPr>
      <w:r w:rsidRPr="00276314">
        <w:rPr>
          <w:rFonts w:asciiTheme="minorHAnsi" w:hAnsiTheme="minorHAnsi" w:cstheme="minorHAnsi"/>
          <w:sz w:val="22"/>
          <w:szCs w:val="22"/>
        </w:rPr>
        <w:t>Ocena ofert w zakresie przedstawionych wyżej kryteriów zostanie dokonana według następujących zasad:</w:t>
      </w:r>
    </w:p>
    <w:p w14:paraId="2B319EBA" w14:textId="77777777" w:rsidR="00EA500A" w:rsidRPr="00276314" w:rsidRDefault="004B2D45" w:rsidP="001315A7">
      <w:pPr>
        <w:spacing w:after="0" w:line="360" w:lineRule="auto"/>
        <w:ind w:left="426" w:hanging="142"/>
        <w:rPr>
          <w:rFonts w:cstheme="minorHAnsi"/>
        </w:rPr>
      </w:pPr>
      <w:r w:rsidRPr="00276314">
        <w:rPr>
          <w:rFonts w:cstheme="minorHAnsi"/>
        </w:rPr>
        <w:t>Oferta może uzyskać max. 100 pkt.</w:t>
      </w:r>
    </w:p>
    <w:p w14:paraId="29A31F1C" w14:textId="77777777" w:rsidR="00EA500A" w:rsidRPr="00276314" w:rsidRDefault="004B2D45" w:rsidP="001315A7">
      <w:pPr>
        <w:spacing w:after="0" w:line="360" w:lineRule="auto"/>
        <w:ind w:left="426" w:hanging="142"/>
        <w:rPr>
          <w:rFonts w:cstheme="minorHAnsi"/>
        </w:rPr>
      </w:pPr>
      <w:r w:rsidRPr="00276314">
        <w:rPr>
          <w:rFonts w:cstheme="minorHAnsi"/>
          <w:b/>
        </w:rPr>
        <w:t>P</w:t>
      </w:r>
      <w:r w:rsidRPr="00276314">
        <w:rPr>
          <w:rFonts w:cstheme="minorHAnsi"/>
          <w:b/>
          <w:vertAlign w:val="subscript"/>
        </w:rPr>
        <w:t>C</w:t>
      </w:r>
      <w:r w:rsidRPr="00276314">
        <w:rPr>
          <w:rFonts w:cstheme="minorHAnsi"/>
        </w:rPr>
        <w:t xml:space="preserve"> - licz</w:t>
      </w:r>
      <w:r w:rsidR="00EA500A" w:rsidRPr="00276314">
        <w:rPr>
          <w:rFonts w:cstheme="minorHAnsi"/>
        </w:rPr>
        <w:t>bę punktów za kryterium „cena”,</w:t>
      </w:r>
    </w:p>
    <w:p w14:paraId="71ED5155" w14:textId="77777777" w:rsidR="004B2D45" w:rsidRPr="00276314" w:rsidRDefault="004B2D45" w:rsidP="00123FAE">
      <w:pPr>
        <w:numPr>
          <w:ilvl w:val="0"/>
          <w:numId w:val="11"/>
        </w:numPr>
        <w:spacing w:before="60" w:after="240" w:line="360" w:lineRule="auto"/>
        <w:ind w:left="568" w:hanging="284"/>
        <w:rPr>
          <w:rFonts w:cstheme="minorHAnsi"/>
        </w:rPr>
      </w:pPr>
      <w:r w:rsidRPr="00276314">
        <w:rPr>
          <w:rFonts w:cstheme="minorHAnsi"/>
        </w:rPr>
        <w:t>w zakresie kryterium</w:t>
      </w:r>
      <w:r w:rsidRPr="00276314">
        <w:rPr>
          <w:rFonts w:cstheme="minorHAnsi"/>
          <w:b/>
        </w:rPr>
        <w:t xml:space="preserve"> cena ofertowa brutto </w:t>
      </w:r>
      <w:r w:rsidRPr="00276314">
        <w:rPr>
          <w:rFonts w:cstheme="minorHAnsi"/>
        </w:rPr>
        <w:t>każdej z ocenianych ofert zostanie przypisana następująca liczba punktów wg wzoru:</w:t>
      </w:r>
    </w:p>
    <w:p w14:paraId="385613C1" w14:textId="583E6CE9" w:rsidR="004B2D45" w:rsidRPr="00276314" w:rsidRDefault="004B2D45" w:rsidP="00984D0D">
      <w:pPr>
        <w:pStyle w:val="Lista"/>
        <w:spacing w:before="200" w:after="0" w:line="360" w:lineRule="auto"/>
        <w:ind w:left="284" w:firstLine="0"/>
        <w:jc w:val="left"/>
        <w:rPr>
          <w:rFonts w:asciiTheme="minorHAnsi" w:hAnsiTheme="minorHAnsi" w:cstheme="minorHAnsi"/>
          <w:sz w:val="22"/>
          <w:szCs w:val="22"/>
          <w:vertAlign w:val="subscript"/>
        </w:rPr>
      </w:pPr>
      <w:r w:rsidRPr="00276314">
        <w:rPr>
          <w:rFonts w:asciiTheme="minorHAnsi" w:hAnsiTheme="minorHAnsi" w:cstheme="minorHAnsi"/>
          <w:sz w:val="22"/>
          <w:szCs w:val="22"/>
        </w:rPr>
        <w:lastRenderedPageBreak/>
        <w:t xml:space="preserve">Cena brutto </w:t>
      </w:r>
      <w:r w:rsidRPr="00276314">
        <w:rPr>
          <w:rFonts w:asciiTheme="minorHAnsi" w:hAnsiTheme="minorHAnsi" w:cstheme="minorHAnsi"/>
          <w:sz w:val="22"/>
          <w:szCs w:val="22"/>
          <w:vertAlign w:val="subscript"/>
        </w:rPr>
        <w:t>NAJNIŻSZEJ Z NIEODRZUCONYCH OFERT</w:t>
      </w:r>
    </w:p>
    <w:p w14:paraId="59409FEA" w14:textId="7F5C5F93" w:rsidR="004B2D45" w:rsidRPr="00276314" w:rsidRDefault="00984D0D" w:rsidP="001315A7">
      <w:pPr>
        <w:pStyle w:val="Tekstpodstawowy"/>
        <w:spacing w:after="0" w:line="360" w:lineRule="auto"/>
        <w:ind w:left="284"/>
        <w:jc w:val="left"/>
        <w:rPr>
          <w:rFonts w:asciiTheme="minorHAnsi" w:hAnsiTheme="minorHAnsi" w:cstheme="minorHAnsi"/>
          <w:sz w:val="22"/>
          <w:szCs w:val="22"/>
        </w:rPr>
      </w:pPr>
      <w:r w:rsidRPr="00276314">
        <w:rPr>
          <w:rFonts w:asciiTheme="minorHAnsi" w:hAnsiTheme="minorHAnsi" w:cstheme="minorHAnsi"/>
          <w:b/>
          <w:sz w:val="22"/>
          <w:szCs w:val="22"/>
        </w:rPr>
        <w:t>Pc</w:t>
      </w:r>
      <w:r w:rsidRPr="00276314">
        <w:rPr>
          <w:rFonts w:asciiTheme="minorHAnsi" w:hAnsiTheme="minorHAnsi" w:cstheme="minorHAnsi"/>
          <w:sz w:val="22"/>
          <w:szCs w:val="22"/>
        </w:rPr>
        <w:t xml:space="preserve"> =</w:t>
      </w:r>
      <w:r w:rsidR="00002E29" w:rsidRPr="00276314">
        <w:rPr>
          <w:rFonts w:asciiTheme="minorHAnsi" w:hAnsiTheme="minorHAnsi" w:cstheme="minorHAnsi"/>
          <w:sz w:val="22"/>
          <w:szCs w:val="22"/>
        </w:rPr>
        <w:t xml:space="preserve"> </w:t>
      </w:r>
      <w:r w:rsidRPr="00276314">
        <w:rPr>
          <w:rFonts w:asciiTheme="minorHAnsi" w:hAnsiTheme="minorHAnsi" w:cstheme="minorHAnsi"/>
          <w:sz w:val="22"/>
          <w:szCs w:val="22"/>
        </w:rPr>
        <w:t>-------------------------------------------------------- x 100</w:t>
      </w:r>
      <w:r w:rsidR="004B2D45" w:rsidRPr="00276314">
        <w:rPr>
          <w:rFonts w:asciiTheme="minorHAnsi" w:hAnsiTheme="minorHAnsi" w:cstheme="minorHAnsi"/>
          <w:color w:val="00B050"/>
          <w:sz w:val="22"/>
          <w:szCs w:val="22"/>
        </w:rPr>
        <w:t xml:space="preserve"> </w:t>
      </w:r>
      <w:r w:rsidR="004B2D45" w:rsidRPr="00276314">
        <w:rPr>
          <w:rFonts w:asciiTheme="minorHAnsi" w:hAnsiTheme="minorHAnsi" w:cstheme="minorHAnsi"/>
          <w:sz w:val="22"/>
          <w:szCs w:val="22"/>
        </w:rPr>
        <w:t>pkt</w:t>
      </w:r>
    </w:p>
    <w:p w14:paraId="1F43B4D1" w14:textId="77777777" w:rsidR="004B2D45" w:rsidRPr="00276314" w:rsidRDefault="004B2D45" w:rsidP="00984D0D">
      <w:pPr>
        <w:pStyle w:val="Tekstpodstawowy"/>
        <w:spacing w:after="200" w:line="360" w:lineRule="auto"/>
        <w:ind w:left="284"/>
        <w:jc w:val="left"/>
        <w:rPr>
          <w:rFonts w:asciiTheme="minorHAnsi" w:hAnsiTheme="minorHAnsi" w:cstheme="minorHAnsi"/>
          <w:sz w:val="22"/>
          <w:szCs w:val="22"/>
          <w:vertAlign w:val="subscript"/>
        </w:rPr>
      </w:pPr>
      <w:r w:rsidRPr="00276314">
        <w:rPr>
          <w:rFonts w:asciiTheme="minorHAnsi" w:hAnsiTheme="minorHAnsi" w:cstheme="minorHAnsi"/>
          <w:sz w:val="22"/>
          <w:szCs w:val="22"/>
        </w:rPr>
        <w:t xml:space="preserve">Cena brutto </w:t>
      </w:r>
      <w:r w:rsidRPr="00276314">
        <w:rPr>
          <w:rFonts w:asciiTheme="minorHAnsi" w:hAnsiTheme="minorHAnsi" w:cstheme="minorHAnsi"/>
          <w:sz w:val="22"/>
          <w:szCs w:val="22"/>
          <w:vertAlign w:val="subscript"/>
        </w:rPr>
        <w:t>OCENIANEJ OFERTY</w:t>
      </w:r>
    </w:p>
    <w:p w14:paraId="5ACCB915" w14:textId="77777777" w:rsidR="00832242" w:rsidRPr="00276314" w:rsidRDefault="00832242" w:rsidP="001315A7">
      <w:pPr>
        <w:numPr>
          <w:ilvl w:val="0"/>
          <w:numId w:val="17"/>
        </w:numPr>
        <w:spacing w:after="0" w:line="360" w:lineRule="auto"/>
        <w:ind w:left="425" w:hanging="425"/>
        <w:rPr>
          <w:rFonts w:cstheme="minorHAnsi"/>
        </w:rPr>
      </w:pPr>
      <w:r w:rsidRPr="00276314">
        <w:rPr>
          <w:rFonts w:eastAsia="Batang" w:cstheme="minorHAnsi"/>
          <w:lang w:bidi="pl-PL"/>
        </w:rPr>
        <w:t>Ocenie będ</w:t>
      </w:r>
      <w:r w:rsidR="00DC52B0" w:rsidRPr="00276314">
        <w:rPr>
          <w:rFonts w:eastAsia="Batang" w:cstheme="minorHAnsi"/>
          <w:lang w:bidi="pl-PL"/>
        </w:rPr>
        <w:t>ą podlegać wyłącznie oferty nie</w:t>
      </w:r>
      <w:r w:rsidRPr="00276314">
        <w:rPr>
          <w:rFonts w:eastAsia="Batang" w:cstheme="minorHAnsi"/>
          <w:lang w:bidi="pl-PL"/>
        </w:rPr>
        <w:t>podlegające odrzuceniu.</w:t>
      </w:r>
    </w:p>
    <w:p w14:paraId="7AE54BB1" w14:textId="379EC3D1" w:rsidR="004B2D45" w:rsidRPr="00276314" w:rsidRDefault="004B2D45" w:rsidP="001315A7">
      <w:pPr>
        <w:numPr>
          <w:ilvl w:val="0"/>
          <w:numId w:val="17"/>
        </w:numPr>
        <w:spacing w:after="0" w:line="360" w:lineRule="auto"/>
        <w:ind w:left="425" w:hanging="425"/>
        <w:rPr>
          <w:rFonts w:cstheme="minorHAnsi"/>
        </w:rPr>
      </w:pPr>
      <w:r w:rsidRPr="00276314">
        <w:rPr>
          <w:rFonts w:cstheme="minorHAnsi"/>
        </w:rPr>
        <w:t>Za najkorzystniejszą ofertę zostanie uznana oferta przedstawiająca najkorzystniejszy bilans ceny i pozostałych kryteriów</w:t>
      </w:r>
      <w:r w:rsidR="005070FB" w:rsidRPr="00276314">
        <w:rPr>
          <w:rFonts w:cstheme="minorHAnsi"/>
        </w:rPr>
        <w:t xml:space="preserve"> (jeśli dotyczy)</w:t>
      </w:r>
      <w:r w:rsidR="00A10E02" w:rsidRPr="00276314">
        <w:rPr>
          <w:rFonts w:cstheme="minorHAnsi"/>
        </w:rPr>
        <w:t>, z zastrzeżeniem art. 248-25</w:t>
      </w:r>
      <w:r w:rsidR="00E631EB" w:rsidRPr="00276314">
        <w:rPr>
          <w:rFonts w:cstheme="minorHAnsi"/>
        </w:rPr>
        <w:t>1</w:t>
      </w:r>
      <w:r w:rsidR="00A10E02" w:rsidRPr="00276314">
        <w:rPr>
          <w:rFonts w:cstheme="minorHAnsi"/>
        </w:rPr>
        <w:t xml:space="preserve"> ustawy Pzp</w:t>
      </w:r>
      <w:r w:rsidR="00551B3D" w:rsidRPr="00276314">
        <w:rPr>
          <w:rFonts w:cstheme="minorHAnsi"/>
        </w:rPr>
        <w:t>.</w:t>
      </w:r>
    </w:p>
    <w:p w14:paraId="4995C92D" w14:textId="77777777" w:rsidR="00B152EB" w:rsidRPr="00276314" w:rsidRDefault="00B152EB" w:rsidP="001315A7">
      <w:pPr>
        <w:numPr>
          <w:ilvl w:val="0"/>
          <w:numId w:val="17"/>
        </w:numPr>
        <w:spacing w:after="0" w:line="360" w:lineRule="auto"/>
        <w:ind w:left="425" w:hanging="425"/>
        <w:rPr>
          <w:rFonts w:cstheme="minorHAnsi"/>
          <w:color w:val="000000" w:themeColor="text1"/>
          <w:spacing w:val="-2"/>
        </w:rPr>
      </w:pPr>
      <w:r w:rsidRPr="00276314">
        <w:rPr>
          <w:rFonts w:eastAsia="Batang" w:cstheme="minorHAnsi"/>
          <w:color w:val="000000" w:themeColor="text1"/>
          <w:lang w:bidi="pl-PL"/>
        </w:rPr>
        <w:t>Zamawiający wybiera najkorzystniejszą ofertą w terminie związania ofertą określonym w SWZ.</w:t>
      </w:r>
    </w:p>
    <w:p w14:paraId="12539134" w14:textId="77777777" w:rsidR="009E1F26" w:rsidRPr="00276314" w:rsidRDefault="009E1F26" w:rsidP="001315A7">
      <w:pPr>
        <w:numPr>
          <w:ilvl w:val="0"/>
          <w:numId w:val="17"/>
        </w:numPr>
        <w:spacing w:after="0" w:line="360" w:lineRule="auto"/>
        <w:ind w:left="425" w:hanging="425"/>
        <w:rPr>
          <w:rFonts w:cstheme="minorHAnsi"/>
          <w:color w:val="000000" w:themeColor="text1"/>
          <w:spacing w:val="-2"/>
        </w:rPr>
      </w:pPr>
      <w:r w:rsidRPr="00276314">
        <w:rPr>
          <w:rFonts w:eastAsia="Batang" w:cstheme="minorHAnsi"/>
          <w:color w:val="000000" w:themeColor="text1"/>
          <w:lang w:bidi="pl-PL"/>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2AF620CE" w14:textId="399581BB" w:rsidR="0060758E" w:rsidRPr="00276314" w:rsidRDefault="0060758E" w:rsidP="001315A7">
      <w:pPr>
        <w:numPr>
          <w:ilvl w:val="0"/>
          <w:numId w:val="17"/>
        </w:numPr>
        <w:spacing w:after="0" w:line="360" w:lineRule="auto"/>
        <w:ind w:left="425" w:hanging="425"/>
        <w:rPr>
          <w:rFonts w:cstheme="minorHAnsi"/>
          <w:color w:val="000000" w:themeColor="text1"/>
          <w:spacing w:val="-2"/>
        </w:rPr>
      </w:pPr>
      <w:r w:rsidRPr="00276314">
        <w:rPr>
          <w:rFonts w:eastAsia="Batang" w:cstheme="minorHAnsi"/>
          <w:color w:val="000000" w:themeColor="text1"/>
          <w:lang w:bidi="pl-PL"/>
        </w:rPr>
        <w:t>W przypadku bra</w:t>
      </w:r>
      <w:r w:rsidR="00DF638F" w:rsidRPr="00276314">
        <w:rPr>
          <w:rFonts w:eastAsia="Batang" w:cstheme="minorHAnsi"/>
          <w:color w:val="000000" w:themeColor="text1"/>
          <w:lang w:bidi="pl-PL"/>
        </w:rPr>
        <w:t xml:space="preserve">ku zgody, o której mowa w </w:t>
      </w:r>
      <w:r w:rsidR="00F36521" w:rsidRPr="00276314">
        <w:rPr>
          <w:rFonts w:eastAsia="Batang" w:cstheme="minorHAnsi"/>
          <w:color w:val="000000" w:themeColor="text1"/>
          <w:lang w:bidi="pl-PL"/>
        </w:rPr>
        <w:t>pkt</w:t>
      </w:r>
      <w:r w:rsidR="00DF638F" w:rsidRPr="00276314">
        <w:rPr>
          <w:rFonts w:eastAsia="Batang" w:cstheme="minorHAnsi"/>
          <w:color w:val="000000" w:themeColor="text1"/>
          <w:lang w:bidi="pl-PL"/>
        </w:rPr>
        <w:t xml:space="preserve">. </w:t>
      </w:r>
      <w:r w:rsidR="00F36521" w:rsidRPr="00276314">
        <w:rPr>
          <w:rFonts w:eastAsia="Batang" w:cstheme="minorHAnsi"/>
          <w:color w:val="000000" w:themeColor="text1"/>
          <w:lang w:bidi="pl-PL"/>
        </w:rPr>
        <w:t>6</w:t>
      </w:r>
      <w:r w:rsidRPr="00276314">
        <w:rPr>
          <w:rFonts w:eastAsia="Batang" w:cstheme="minorHAnsi"/>
          <w:color w:val="000000" w:themeColor="text1"/>
          <w:lang w:bidi="pl-PL"/>
        </w:rPr>
        <w:t>, oferta podlega odrzuceniu, a Zamawiający zwraca sią o wyrażenie takiej zgody do kolejnego Wykonawcy, którego oferta została najwyżej oceniona, chyba, że zachodzą przesłanki do unieważnienia postępowania.</w:t>
      </w:r>
    </w:p>
    <w:p w14:paraId="3F55390E" w14:textId="77777777" w:rsidR="007A78BB" w:rsidRPr="001315A7" w:rsidRDefault="007A78BB" w:rsidP="001315A7">
      <w:pPr>
        <w:pStyle w:val="Nagwek5"/>
        <w:rPr>
          <w:iCs w:val="0"/>
        </w:rPr>
      </w:pPr>
      <w:r w:rsidRPr="001315A7">
        <w:rPr>
          <w:iCs w:val="0"/>
        </w:rPr>
        <w:t xml:space="preserve">Informacja o formalnościach, jakie powinny być dopełnione po wyborze ofert w celu zawarcia umowy </w:t>
      </w:r>
    </w:p>
    <w:p w14:paraId="437AAD18" w14:textId="7331E56A" w:rsidR="007A78BB" w:rsidRPr="00276314" w:rsidRDefault="007A78BB" w:rsidP="001315A7">
      <w:pPr>
        <w:pStyle w:val="Akapitzlist"/>
        <w:numPr>
          <w:ilvl w:val="1"/>
          <w:numId w:val="18"/>
        </w:numPr>
        <w:spacing w:line="360" w:lineRule="auto"/>
        <w:ind w:left="284" w:hanging="284"/>
        <w:rPr>
          <w:rFonts w:asciiTheme="minorHAnsi" w:hAnsiTheme="minorHAnsi" w:cstheme="minorHAnsi"/>
          <w:color w:val="000000"/>
          <w:sz w:val="22"/>
          <w:szCs w:val="22"/>
        </w:rPr>
      </w:pPr>
      <w:r w:rsidRPr="00276314">
        <w:rPr>
          <w:rFonts w:asciiTheme="minorHAnsi" w:hAnsiTheme="minorHAnsi" w:cstheme="minorHAnsi"/>
          <w:color w:val="000000"/>
          <w:sz w:val="22"/>
          <w:szCs w:val="22"/>
        </w:rPr>
        <w:t>Zamawiający poinformuje Wykonawcę, którego oferta zostanie wybrana jako najkorzystniejsza, o miejscu i terminie zawarcia umowy.</w:t>
      </w:r>
    </w:p>
    <w:p w14:paraId="544F57D8" w14:textId="77777777" w:rsidR="00DB1F4E" w:rsidRPr="00276314" w:rsidRDefault="007A78BB" w:rsidP="001315A7">
      <w:pPr>
        <w:pStyle w:val="Akapitzlist"/>
        <w:numPr>
          <w:ilvl w:val="1"/>
          <w:numId w:val="18"/>
        </w:numPr>
        <w:spacing w:line="360" w:lineRule="auto"/>
        <w:ind w:left="284" w:hanging="284"/>
        <w:rPr>
          <w:rFonts w:asciiTheme="minorHAnsi" w:hAnsiTheme="minorHAnsi" w:cstheme="minorHAnsi"/>
          <w:sz w:val="22"/>
          <w:szCs w:val="22"/>
        </w:rPr>
      </w:pPr>
      <w:r w:rsidRPr="00276314">
        <w:rPr>
          <w:rFonts w:asciiTheme="minorHAnsi" w:hAnsiTheme="minorHAnsi" w:cstheme="minorHAnsi"/>
          <w:color w:val="000000"/>
          <w:sz w:val="22"/>
          <w:szCs w:val="22"/>
        </w:rPr>
        <w:t xml:space="preserve">Dwukrotne nieusprawiedliwione przez Wykonawcę niestawienie się w wyznaczonym terminie do podpisania umowy, uznaje się za odstąpienie od jej zawarcia i upoważnia Zamawiającego do </w:t>
      </w:r>
      <w:r w:rsidR="00DB1F4E" w:rsidRPr="00276314">
        <w:rPr>
          <w:rFonts w:asciiTheme="minorHAnsi" w:hAnsiTheme="minorHAnsi" w:cstheme="minorHAnsi"/>
          <w:color w:val="000000"/>
          <w:sz w:val="22"/>
          <w:szCs w:val="22"/>
        </w:rPr>
        <w:t xml:space="preserve">zastosowania procedury </w:t>
      </w:r>
      <w:r w:rsidR="00DB1F4E" w:rsidRPr="00276314">
        <w:rPr>
          <w:rFonts w:asciiTheme="minorHAnsi" w:hAnsiTheme="minorHAnsi" w:cstheme="minorHAnsi"/>
          <w:sz w:val="22"/>
          <w:szCs w:val="22"/>
        </w:rPr>
        <w:t>określonej w art. 263 ustawy Pzp.</w:t>
      </w:r>
    </w:p>
    <w:p w14:paraId="02E9E96A" w14:textId="77777777" w:rsidR="007A78BB" w:rsidRPr="00276314" w:rsidRDefault="007A78BB" w:rsidP="001315A7">
      <w:pPr>
        <w:pStyle w:val="Akapitzlist"/>
        <w:numPr>
          <w:ilvl w:val="1"/>
          <w:numId w:val="18"/>
        </w:numPr>
        <w:spacing w:line="360" w:lineRule="auto"/>
        <w:ind w:left="284" w:hanging="284"/>
        <w:rPr>
          <w:rFonts w:asciiTheme="minorHAnsi" w:hAnsiTheme="minorHAnsi" w:cstheme="minorHAnsi"/>
          <w:sz w:val="22"/>
          <w:szCs w:val="22"/>
        </w:rPr>
      </w:pPr>
      <w:r w:rsidRPr="00276314">
        <w:rPr>
          <w:rFonts w:asciiTheme="minorHAnsi" w:eastAsia="Times New Roman" w:hAnsiTheme="minorHAnsi" w:cstheme="minorHAnsi"/>
          <w:b/>
          <w:spacing w:val="-2"/>
          <w:sz w:val="22"/>
          <w:szCs w:val="22"/>
          <w:lang w:eastAsia="pl-PL"/>
        </w:rPr>
        <w:t xml:space="preserve">Zamawiający dopuszcza zawarcie umowy w formie elektronicznej poprzez </w:t>
      </w:r>
      <w:r w:rsidRPr="00276314">
        <w:rPr>
          <w:rFonts w:asciiTheme="minorHAnsi" w:hAnsiTheme="minorHAnsi" w:cstheme="minorHAnsi"/>
          <w:b/>
          <w:bCs/>
          <w:sz w:val="22"/>
          <w:szCs w:val="22"/>
          <w:lang w:eastAsia="pl-PL"/>
        </w:rPr>
        <w:t xml:space="preserve">podpisanie umowy </w:t>
      </w:r>
      <w:r w:rsidRPr="00276314">
        <w:rPr>
          <w:rFonts w:asciiTheme="minorHAnsi" w:eastAsia="Times New Roman" w:hAnsiTheme="minorHAnsi" w:cstheme="minorHAnsi"/>
          <w:b/>
          <w:spacing w:val="-2"/>
          <w:sz w:val="22"/>
          <w:szCs w:val="22"/>
          <w:lang w:eastAsia="pl-PL"/>
        </w:rPr>
        <w:t xml:space="preserve">przez obie strony </w:t>
      </w:r>
      <w:r w:rsidRPr="00276314">
        <w:rPr>
          <w:rFonts w:asciiTheme="minorHAnsi" w:hAnsiTheme="minorHAnsi" w:cstheme="minorHAnsi"/>
          <w:b/>
          <w:bCs/>
          <w:sz w:val="22"/>
          <w:szCs w:val="22"/>
          <w:lang w:eastAsia="pl-PL"/>
        </w:rPr>
        <w:t>kwalifikowanym podpisem elektronicznym.</w:t>
      </w:r>
      <w:r w:rsidR="0013418A" w:rsidRPr="00276314">
        <w:rPr>
          <w:rFonts w:asciiTheme="minorHAnsi" w:hAnsiTheme="minorHAnsi" w:cstheme="minorHAnsi"/>
          <w:b/>
          <w:bCs/>
          <w:sz w:val="22"/>
          <w:szCs w:val="22"/>
          <w:lang w:eastAsia="pl-PL"/>
        </w:rPr>
        <w:t xml:space="preserve"> Za dzień podpisania umowy przyjmuje się dzień podpisania umowy przez Zamawiającego. </w:t>
      </w:r>
    </w:p>
    <w:p w14:paraId="62AC4938" w14:textId="77777777" w:rsidR="007A78BB" w:rsidRPr="00276314" w:rsidRDefault="007A78BB" w:rsidP="001315A7">
      <w:pPr>
        <w:pStyle w:val="Akapitzlist"/>
        <w:numPr>
          <w:ilvl w:val="1"/>
          <w:numId w:val="18"/>
        </w:numPr>
        <w:spacing w:line="360" w:lineRule="auto"/>
        <w:ind w:left="284" w:hanging="284"/>
        <w:rPr>
          <w:rFonts w:asciiTheme="minorHAnsi" w:hAnsiTheme="minorHAnsi" w:cstheme="minorHAnsi"/>
          <w:color w:val="000000"/>
          <w:sz w:val="22"/>
          <w:szCs w:val="22"/>
        </w:rPr>
      </w:pPr>
      <w:r w:rsidRPr="00276314">
        <w:rPr>
          <w:rFonts w:asciiTheme="minorHAnsi" w:hAnsiTheme="minorHAnsi" w:cstheme="minorHAnsi"/>
          <w:sz w:val="22"/>
          <w:szCs w:val="22"/>
        </w:rPr>
        <w:t>Przed podpisaniem umowy Zamawiający może żądać od Wykonawcy dokumentów potwierdzających, wykształcenie, kwalifikacje i doświadczenie</w:t>
      </w:r>
      <w:r w:rsidRPr="00276314">
        <w:rPr>
          <w:rFonts w:asciiTheme="minorHAnsi" w:hAnsiTheme="minorHAnsi" w:cstheme="minorHAnsi"/>
          <w:color w:val="000000"/>
          <w:sz w:val="22"/>
          <w:szCs w:val="22"/>
        </w:rPr>
        <w:t xml:space="preserve"> osób, które będą uczestniczyć w wykonywaniu zamówienia</w:t>
      </w:r>
      <w:r w:rsidR="000F231E" w:rsidRPr="00276314">
        <w:rPr>
          <w:rFonts w:asciiTheme="minorHAnsi" w:hAnsiTheme="minorHAnsi" w:cstheme="minorHAnsi"/>
          <w:color w:val="000000"/>
          <w:sz w:val="22"/>
          <w:szCs w:val="22"/>
        </w:rPr>
        <w:t xml:space="preserve"> (jeśli dotyczy)</w:t>
      </w:r>
      <w:r w:rsidRPr="00276314">
        <w:rPr>
          <w:rFonts w:asciiTheme="minorHAnsi" w:hAnsiTheme="minorHAnsi" w:cstheme="minorHAnsi"/>
          <w:color w:val="000000"/>
          <w:sz w:val="22"/>
          <w:szCs w:val="22"/>
        </w:rPr>
        <w:t>.</w:t>
      </w:r>
    </w:p>
    <w:p w14:paraId="0681CEA7" w14:textId="77777777" w:rsidR="007A78BB" w:rsidRPr="00276314" w:rsidRDefault="007A78BB" w:rsidP="001315A7">
      <w:pPr>
        <w:pStyle w:val="Akapitzlist"/>
        <w:numPr>
          <w:ilvl w:val="1"/>
          <w:numId w:val="18"/>
        </w:numPr>
        <w:spacing w:after="60" w:line="360" w:lineRule="auto"/>
        <w:ind w:left="284" w:hanging="284"/>
        <w:rPr>
          <w:rFonts w:asciiTheme="minorHAnsi" w:hAnsiTheme="minorHAnsi" w:cstheme="minorHAnsi"/>
          <w:color w:val="000000"/>
          <w:sz w:val="22"/>
          <w:szCs w:val="22"/>
        </w:rPr>
      </w:pPr>
      <w:r w:rsidRPr="00276314">
        <w:rPr>
          <w:rFonts w:asciiTheme="minorHAnsi" w:hAnsiTheme="minorHAnsi" w:cstheme="minorHAnsi"/>
          <w:color w:val="000000"/>
          <w:sz w:val="22"/>
          <w:szCs w:val="22"/>
        </w:rPr>
        <w:t>W przypadku wyboru oferty Wykonawców wspólnie ubiegających się o udzielenie zamówienia (konsorcja, s.c.), Zamawiający może zwrócić się o przedłożenie umowy regulującej współpracę tych podmiotów.</w:t>
      </w:r>
    </w:p>
    <w:p w14:paraId="3CE196F6" w14:textId="77777777" w:rsidR="005D184F" w:rsidRPr="001315A7" w:rsidRDefault="00AE7CD1" w:rsidP="001315A7">
      <w:pPr>
        <w:pStyle w:val="Nagwek5"/>
        <w:rPr>
          <w:iCs w:val="0"/>
        </w:rPr>
      </w:pPr>
      <w:r w:rsidRPr="001315A7">
        <w:rPr>
          <w:iCs w:val="0"/>
        </w:rPr>
        <w:t xml:space="preserve">Projekt </w:t>
      </w:r>
      <w:r w:rsidR="005D184F" w:rsidRPr="001315A7">
        <w:rPr>
          <w:iCs w:val="0"/>
        </w:rPr>
        <w:t>umowy lub projektowane postanowienia umowy w sprawie zamówienia publicznego, które zostaną wprowadzone do treści tej umowy</w:t>
      </w:r>
      <w:r w:rsidR="00331F2F" w:rsidRPr="001315A7">
        <w:rPr>
          <w:iCs w:val="0"/>
        </w:rPr>
        <w:t xml:space="preserve"> </w:t>
      </w:r>
    </w:p>
    <w:p w14:paraId="35694158" w14:textId="675AD7B2" w:rsidR="005D184F" w:rsidRPr="00276314" w:rsidRDefault="005D184F" w:rsidP="001315A7">
      <w:pPr>
        <w:spacing w:after="0" w:line="360" w:lineRule="auto"/>
        <w:rPr>
          <w:rFonts w:eastAsia="Times New Roman" w:cstheme="minorHAnsi"/>
          <w:lang w:eastAsia="pl-PL"/>
        </w:rPr>
      </w:pPr>
      <w:r w:rsidRPr="00276314">
        <w:rPr>
          <w:rFonts w:eastAsia="Times New Roman" w:cstheme="minorHAnsi"/>
          <w:lang w:eastAsia="pl-PL"/>
        </w:rPr>
        <w:lastRenderedPageBreak/>
        <w:t xml:space="preserve">Wykonawca, którego oferta została wybrana jako najkorzystniejsza, będzie zobowiązany do podpisania umowy zgodnej z załączonym </w:t>
      </w:r>
      <w:r w:rsidR="00BF2F27" w:rsidRPr="00276314">
        <w:rPr>
          <w:rFonts w:eastAsia="Times New Roman" w:cstheme="minorHAnsi"/>
          <w:lang w:eastAsia="pl-PL"/>
        </w:rPr>
        <w:t>projektem</w:t>
      </w:r>
      <w:r w:rsidRPr="00276314">
        <w:rPr>
          <w:rFonts w:eastAsia="Times New Roman" w:cstheme="minorHAnsi"/>
          <w:lang w:eastAsia="pl-PL"/>
        </w:rPr>
        <w:t>,</w:t>
      </w:r>
      <w:r w:rsidR="00331F2F" w:rsidRPr="00276314">
        <w:rPr>
          <w:rFonts w:eastAsia="Times New Roman" w:cstheme="minorHAnsi"/>
          <w:lang w:eastAsia="pl-PL"/>
        </w:rPr>
        <w:t xml:space="preserve"> stanowiącym integralną część S</w:t>
      </w:r>
      <w:r w:rsidRPr="00276314">
        <w:rPr>
          <w:rFonts w:eastAsia="Times New Roman" w:cstheme="minorHAnsi"/>
          <w:lang w:eastAsia="pl-PL"/>
        </w:rPr>
        <w:t xml:space="preserve">WZ (Załącznik </w:t>
      </w:r>
      <w:r w:rsidR="005C5B6D" w:rsidRPr="00276314">
        <w:rPr>
          <w:rFonts w:eastAsia="Times New Roman" w:cstheme="minorHAnsi"/>
          <w:lang w:eastAsia="pl-PL"/>
        </w:rPr>
        <w:t>nr </w:t>
      </w:r>
      <w:r w:rsidR="001727DC" w:rsidRPr="00276314">
        <w:rPr>
          <w:rFonts w:eastAsia="Times New Roman" w:cstheme="minorHAnsi"/>
          <w:lang w:eastAsia="pl-PL"/>
        </w:rPr>
        <w:t>4</w:t>
      </w:r>
      <w:r w:rsidR="00735151" w:rsidRPr="00276314">
        <w:rPr>
          <w:rFonts w:eastAsia="Times New Roman" w:cstheme="minorHAnsi"/>
          <w:lang w:eastAsia="pl-PL"/>
        </w:rPr>
        <w:t xml:space="preserve"> do S</w:t>
      </w:r>
      <w:r w:rsidRPr="00276314">
        <w:rPr>
          <w:rFonts w:eastAsia="Times New Roman" w:cstheme="minorHAnsi"/>
          <w:lang w:eastAsia="pl-PL"/>
        </w:rPr>
        <w:t>WZ).</w:t>
      </w:r>
    </w:p>
    <w:p w14:paraId="21FCAEFA" w14:textId="77777777" w:rsidR="00A30A01" w:rsidRPr="001315A7" w:rsidRDefault="00A30A01" w:rsidP="001315A7">
      <w:pPr>
        <w:pStyle w:val="Nagwek5"/>
        <w:rPr>
          <w:iCs w:val="0"/>
        </w:rPr>
      </w:pPr>
      <w:r w:rsidRPr="001315A7">
        <w:rPr>
          <w:iCs w:val="0"/>
        </w:rPr>
        <w:t>Oferty częściowe oraz opis części zamówienia</w:t>
      </w:r>
      <w:r w:rsidR="00BB7320" w:rsidRPr="001315A7">
        <w:rPr>
          <w:iCs w:val="0"/>
        </w:rPr>
        <w:t xml:space="preserve"> </w:t>
      </w:r>
    </w:p>
    <w:p w14:paraId="75D176C6" w14:textId="37C54252" w:rsidR="00A30A01" w:rsidRPr="00276314" w:rsidRDefault="00A30A01" w:rsidP="001315A7">
      <w:pPr>
        <w:spacing w:after="0" w:line="360" w:lineRule="auto"/>
        <w:rPr>
          <w:rFonts w:cstheme="minorHAnsi"/>
          <w:color w:val="000000" w:themeColor="text1"/>
        </w:rPr>
      </w:pPr>
      <w:r w:rsidRPr="00276314">
        <w:rPr>
          <w:rFonts w:cstheme="minorHAnsi"/>
          <w:color w:val="000000" w:themeColor="text1"/>
        </w:rPr>
        <w:t>Zamawiający</w:t>
      </w:r>
      <w:r w:rsidR="00306DF7" w:rsidRPr="00276314">
        <w:rPr>
          <w:rFonts w:cstheme="minorHAnsi"/>
          <w:b/>
          <w:bCs/>
          <w:color w:val="000000" w:themeColor="text1"/>
        </w:rPr>
        <w:t xml:space="preserve"> </w:t>
      </w:r>
      <w:r w:rsidR="00854ED6" w:rsidRPr="00276314">
        <w:rPr>
          <w:rFonts w:cstheme="minorHAnsi"/>
          <w:b/>
          <w:bCs/>
          <w:color w:val="000000" w:themeColor="text1"/>
        </w:rPr>
        <w:t xml:space="preserve">nie </w:t>
      </w:r>
      <w:r w:rsidRPr="00276314">
        <w:rPr>
          <w:rFonts w:cstheme="minorHAnsi"/>
          <w:b/>
          <w:color w:val="000000" w:themeColor="text1"/>
        </w:rPr>
        <w:t>dopuszcza</w:t>
      </w:r>
      <w:r w:rsidRPr="00276314">
        <w:rPr>
          <w:rFonts w:cstheme="minorHAnsi"/>
          <w:color w:val="000000" w:themeColor="text1"/>
        </w:rPr>
        <w:t xml:space="preserve"> składani</w:t>
      </w:r>
      <w:r w:rsidR="00854ED6" w:rsidRPr="00276314">
        <w:rPr>
          <w:rFonts w:cstheme="minorHAnsi"/>
          <w:color w:val="000000" w:themeColor="text1"/>
        </w:rPr>
        <w:t>a</w:t>
      </w:r>
      <w:r w:rsidR="00BF2F27" w:rsidRPr="00276314">
        <w:rPr>
          <w:rFonts w:cstheme="minorHAnsi"/>
          <w:color w:val="000000" w:themeColor="text1"/>
        </w:rPr>
        <w:t xml:space="preserve"> ofert częściowych.</w:t>
      </w:r>
      <w:r w:rsidR="006C061A">
        <w:rPr>
          <w:rFonts w:cstheme="minorHAnsi"/>
          <w:color w:val="000000" w:themeColor="text1"/>
        </w:rPr>
        <w:t xml:space="preserve"> Powody niepodzielenia zamówienia na części: rozmiar zamówienia nie wymaga podziału. Zamówienie dostosowane do potrzeb małych i średnich przedsiębiorstw.</w:t>
      </w:r>
    </w:p>
    <w:p w14:paraId="7A895BE4" w14:textId="77777777" w:rsidR="001829AD" w:rsidRPr="001315A7" w:rsidRDefault="001829AD" w:rsidP="001315A7">
      <w:pPr>
        <w:pStyle w:val="Nagwek5"/>
        <w:rPr>
          <w:iCs w:val="0"/>
        </w:rPr>
      </w:pPr>
      <w:r w:rsidRPr="001315A7">
        <w:rPr>
          <w:iCs w:val="0"/>
        </w:rPr>
        <w:t>Wymagania dotyczące wadium</w:t>
      </w:r>
      <w:r w:rsidR="00BB7320" w:rsidRPr="001315A7">
        <w:rPr>
          <w:iCs w:val="0"/>
        </w:rPr>
        <w:t xml:space="preserve"> </w:t>
      </w:r>
    </w:p>
    <w:p w14:paraId="029739BC" w14:textId="77777777" w:rsidR="00BB7320" w:rsidRPr="00276314" w:rsidRDefault="00BB7320" w:rsidP="001315A7">
      <w:pPr>
        <w:spacing w:after="60" w:line="360" w:lineRule="auto"/>
        <w:rPr>
          <w:rFonts w:eastAsia="Times New Roman" w:cstheme="minorHAnsi"/>
        </w:rPr>
      </w:pPr>
      <w:r w:rsidRPr="00276314">
        <w:rPr>
          <w:rFonts w:eastAsia="Times New Roman" w:cstheme="minorHAnsi"/>
        </w:rPr>
        <w:t xml:space="preserve">Zamawiający </w:t>
      </w:r>
      <w:r w:rsidRPr="00276314">
        <w:rPr>
          <w:rFonts w:eastAsia="Times New Roman" w:cstheme="minorHAnsi"/>
          <w:b/>
        </w:rPr>
        <w:t xml:space="preserve">nie wymaga </w:t>
      </w:r>
      <w:r w:rsidRPr="00276314">
        <w:rPr>
          <w:rFonts w:eastAsia="Times New Roman" w:cstheme="minorHAnsi"/>
        </w:rPr>
        <w:t>wniesienia wadium.</w:t>
      </w:r>
    </w:p>
    <w:p w14:paraId="7E8E972B" w14:textId="77777777" w:rsidR="00BB7320" w:rsidRPr="001315A7" w:rsidRDefault="00BB7320" w:rsidP="001315A7">
      <w:pPr>
        <w:pStyle w:val="Nagwek5"/>
        <w:rPr>
          <w:iCs w:val="0"/>
        </w:rPr>
      </w:pPr>
      <w:r w:rsidRPr="001315A7">
        <w:rPr>
          <w:iCs w:val="0"/>
        </w:rPr>
        <w:t xml:space="preserve">Informacje dotyczące zabezpieczenia należytego wykonania umowy </w:t>
      </w:r>
    </w:p>
    <w:p w14:paraId="3F4A3D77" w14:textId="77777777" w:rsidR="00BB7320" w:rsidRPr="00276314" w:rsidRDefault="00BB7320" w:rsidP="001315A7">
      <w:pPr>
        <w:spacing w:line="360" w:lineRule="auto"/>
        <w:rPr>
          <w:rFonts w:cstheme="minorHAnsi"/>
          <w:b/>
        </w:rPr>
      </w:pPr>
      <w:r w:rsidRPr="00276314">
        <w:rPr>
          <w:rFonts w:eastAsia="Times New Roman" w:cstheme="minorHAnsi"/>
          <w:lang w:eastAsia="pl-PL"/>
        </w:rPr>
        <w:t xml:space="preserve">Zamawiający </w:t>
      </w:r>
      <w:r w:rsidRPr="00276314">
        <w:rPr>
          <w:rFonts w:eastAsia="Times New Roman" w:cstheme="minorHAnsi"/>
          <w:b/>
          <w:lang w:eastAsia="pl-PL"/>
        </w:rPr>
        <w:t>nie wymaga</w:t>
      </w:r>
      <w:r w:rsidRPr="00276314">
        <w:rPr>
          <w:rFonts w:eastAsia="Times New Roman" w:cstheme="minorHAnsi"/>
          <w:lang w:eastAsia="pl-PL"/>
        </w:rPr>
        <w:t xml:space="preserve"> wniesienia zabezpieczenia należytego wykonania umowy.</w:t>
      </w:r>
    </w:p>
    <w:p w14:paraId="1E24DDEB" w14:textId="77777777" w:rsidR="00BB7320" w:rsidRPr="001315A7" w:rsidRDefault="00BB7320" w:rsidP="001315A7">
      <w:pPr>
        <w:pStyle w:val="Nagwek5"/>
        <w:rPr>
          <w:iCs w:val="0"/>
        </w:rPr>
      </w:pPr>
      <w:bookmarkStart w:id="15" w:name="_Hlk63235495"/>
      <w:r w:rsidRPr="001315A7">
        <w:rPr>
          <w:iCs w:val="0"/>
        </w:rPr>
        <w:t xml:space="preserve">Oferty wariantowe </w:t>
      </w:r>
    </w:p>
    <w:bookmarkEnd w:id="15"/>
    <w:p w14:paraId="07623221" w14:textId="77777777" w:rsidR="00BB7320" w:rsidRPr="00276314" w:rsidRDefault="00BB7320" w:rsidP="001315A7">
      <w:pPr>
        <w:spacing w:line="360" w:lineRule="auto"/>
        <w:rPr>
          <w:rFonts w:cstheme="minorHAnsi"/>
          <w:color w:val="000000"/>
        </w:rPr>
      </w:pPr>
      <w:r w:rsidRPr="00276314">
        <w:rPr>
          <w:rFonts w:cstheme="minorHAnsi"/>
          <w:color w:val="000000"/>
        </w:rPr>
        <w:t xml:space="preserve">Zamawiający nie dopuszcza możliwości składania ofert wariantowych. </w:t>
      </w:r>
    </w:p>
    <w:p w14:paraId="5D29C07A" w14:textId="77777777" w:rsidR="002717F1" w:rsidRPr="001315A7" w:rsidRDefault="002717F1" w:rsidP="001315A7">
      <w:pPr>
        <w:pStyle w:val="Nagwek5"/>
        <w:rPr>
          <w:iCs w:val="0"/>
        </w:rPr>
      </w:pPr>
      <w:r w:rsidRPr="001315A7">
        <w:rPr>
          <w:iCs w:val="0"/>
        </w:rPr>
        <w:t xml:space="preserve">Informacja o przewidywanych zamówieniach, o których mowa w art. 214 ust. 1 pkt 7 i 8 ustawy Pzp </w:t>
      </w:r>
    </w:p>
    <w:p w14:paraId="25C9F3C5" w14:textId="77777777" w:rsidR="002717F1" w:rsidRPr="00276314" w:rsidRDefault="002717F1" w:rsidP="001315A7">
      <w:pPr>
        <w:spacing w:line="360" w:lineRule="auto"/>
        <w:rPr>
          <w:rFonts w:cstheme="minorHAnsi"/>
          <w:b/>
        </w:rPr>
      </w:pPr>
      <w:r w:rsidRPr="00276314">
        <w:rPr>
          <w:rFonts w:cstheme="minorHAnsi"/>
          <w:color w:val="000000"/>
        </w:rPr>
        <w:t>Zamawiający nie przewiduje zamówień, o których mowa w art. 214 ust. 1 pkt 7 i 8 ustawy Pzp.</w:t>
      </w:r>
    </w:p>
    <w:p w14:paraId="4F99922D" w14:textId="77777777" w:rsidR="00E56118" w:rsidRPr="001315A7" w:rsidRDefault="00E56118" w:rsidP="001315A7">
      <w:pPr>
        <w:pStyle w:val="Nagwek5"/>
        <w:rPr>
          <w:iCs w:val="0"/>
        </w:rPr>
      </w:pPr>
      <w:r w:rsidRPr="001315A7">
        <w:rPr>
          <w:iCs w:val="0"/>
        </w:rPr>
        <w:t xml:space="preserve">Wymagania </w:t>
      </w:r>
      <w:bookmarkStart w:id="16" w:name="_Hlk63235387"/>
      <w:r w:rsidRPr="001315A7">
        <w:rPr>
          <w:iCs w:val="0"/>
        </w:rPr>
        <w:t xml:space="preserve">w zakresie zatrudnienia osób </w:t>
      </w:r>
      <w:bookmarkEnd w:id="16"/>
    </w:p>
    <w:p w14:paraId="5189985F" w14:textId="77777777" w:rsidR="00E56118" w:rsidRPr="00276314" w:rsidRDefault="00E56118" w:rsidP="001315A7">
      <w:pPr>
        <w:pStyle w:val="Akapitzlist"/>
        <w:numPr>
          <w:ilvl w:val="1"/>
          <w:numId w:val="20"/>
        </w:numPr>
        <w:spacing w:line="360" w:lineRule="auto"/>
        <w:ind w:left="284" w:hanging="284"/>
        <w:rPr>
          <w:rFonts w:asciiTheme="minorHAnsi" w:hAnsiTheme="minorHAnsi" w:cstheme="minorHAnsi"/>
          <w:color w:val="000000"/>
          <w:sz w:val="22"/>
          <w:szCs w:val="22"/>
        </w:rPr>
      </w:pPr>
      <w:bookmarkStart w:id="17" w:name="_Hlk63235408"/>
      <w:r w:rsidRPr="00276314">
        <w:rPr>
          <w:rFonts w:asciiTheme="minorHAnsi" w:hAnsiTheme="minorHAnsi" w:cstheme="minorHAnsi"/>
          <w:color w:val="000000"/>
          <w:spacing w:val="-3"/>
          <w:sz w:val="22"/>
          <w:szCs w:val="22"/>
        </w:rPr>
        <w:t xml:space="preserve">Zamawiający </w:t>
      </w:r>
      <w:r w:rsidRPr="00276314">
        <w:rPr>
          <w:rFonts w:asciiTheme="minorHAnsi" w:hAnsiTheme="minorHAnsi" w:cstheme="minorHAnsi"/>
          <w:b/>
          <w:color w:val="000000"/>
          <w:spacing w:val="-3"/>
          <w:sz w:val="22"/>
          <w:szCs w:val="22"/>
        </w:rPr>
        <w:t>nie przewiduje</w:t>
      </w:r>
      <w:r w:rsidRPr="00276314">
        <w:rPr>
          <w:rFonts w:asciiTheme="minorHAnsi" w:hAnsiTheme="minorHAnsi" w:cstheme="minorHAnsi"/>
          <w:color w:val="000000"/>
          <w:spacing w:val="-3"/>
          <w:sz w:val="22"/>
          <w:szCs w:val="22"/>
        </w:rPr>
        <w:t xml:space="preserve"> wymagań w zakresie zatrudnienia </w:t>
      </w:r>
      <w:r w:rsidRPr="00276314">
        <w:rPr>
          <w:rFonts w:asciiTheme="minorHAnsi" w:hAnsiTheme="minorHAnsi" w:cstheme="minorHAnsi"/>
          <w:spacing w:val="-3"/>
          <w:sz w:val="22"/>
          <w:szCs w:val="22"/>
        </w:rPr>
        <w:t>na podstawie stosunku pracy, w okolicznościach</w:t>
      </w:r>
      <w:r w:rsidRPr="00276314">
        <w:rPr>
          <w:rFonts w:asciiTheme="minorHAnsi" w:hAnsiTheme="minorHAnsi" w:cstheme="minorHAnsi"/>
          <w:sz w:val="22"/>
          <w:szCs w:val="22"/>
        </w:rPr>
        <w:t>, o których mowa w art. 95 ustawy Pzp.</w:t>
      </w:r>
      <w:bookmarkEnd w:id="17"/>
    </w:p>
    <w:p w14:paraId="5BB7C1BB" w14:textId="6A3714E7" w:rsidR="00680F4F" w:rsidRPr="00276314" w:rsidRDefault="00E56118" w:rsidP="001315A7">
      <w:pPr>
        <w:pStyle w:val="Akapitzlist"/>
        <w:numPr>
          <w:ilvl w:val="1"/>
          <w:numId w:val="20"/>
        </w:numPr>
        <w:spacing w:line="360" w:lineRule="auto"/>
        <w:ind w:left="284" w:hanging="284"/>
        <w:rPr>
          <w:rFonts w:asciiTheme="minorHAnsi" w:hAnsiTheme="minorHAnsi" w:cstheme="minorHAnsi"/>
          <w:color w:val="000000"/>
          <w:sz w:val="22"/>
          <w:szCs w:val="22"/>
        </w:rPr>
      </w:pPr>
      <w:r w:rsidRPr="00276314">
        <w:rPr>
          <w:rFonts w:asciiTheme="minorHAnsi" w:hAnsiTheme="minorHAnsi" w:cstheme="minorHAnsi"/>
          <w:color w:val="000000"/>
          <w:sz w:val="22"/>
          <w:szCs w:val="22"/>
        </w:rPr>
        <w:t xml:space="preserve">Zamawiający </w:t>
      </w:r>
      <w:r w:rsidRPr="00276314">
        <w:rPr>
          <w:rFonts w:asciiTheme="minorHAnsi" w:hAnsiTheme="minorHAnsi" w:cstheme="minorHAnsi"/>
          <w:b/>
          <w:color w:val="000000"/>
          <w:sz w:val="22"/>
          <w:szCs w:val="22"/>
        </w:rPr>
        <w:t>nie przewiduje</w:t>
      </w:r>
      <w:r w:rsidRPr="00276314">
        <w:rPr>
          <w:rFonts w:asciiTheme="minorHAnsi" w:hAnsiTheme="minorHAnsi" w:cstheme="minorHAnsi"/>
          <w:color w:val="000000"/>
          <w:sz w:val="22"/>
          <w:szCs w:val="22"/>
        </w:rPr>
        <w:t xml:space="preserve"> wymagań w zakresie zatrudnienia osób, o których mowa w art. 96 ust. 2 pkt 2   ustawy Pzp</w:t>
      </w:r>
      <w:r w:rsidR="006728F6" w:rsidRPr="00276314">
        <w:rPr>
          <w:rFonts w:asciiTheme="minorHAnsi" w:hAnsiTheme="minorHAnsi" w:cstheme="minorHAnsi"/>
          <w:color w:val="000000"/>
          <w:sz w:val="22"/>
          <w:szCs w:val="22"/>
        </w:rPr>
        <w:t>.</w:t>
      </w:r>
    </w:p>
    <w:p w14:paraId="7B6A24E2" w14:textId="77777777" w:rsidR="005B2E47" w:rsidRPr="001315A7" w:rsidRDefault="002717F1" w:rsidP="001315A7">
      <w:pPr>
        <w:pStyle w:val="Nagwek5"/>
        <w:rPr>
          <w:iCs w:val="0"/>
        </w:rPr>
      </w:pPr>
      <w:r w:rsidRPr="001315A7">
        <w:rPr>
          <w:iCs w:val="0"/>
        </w:rPr>
        <w:t xml:space="preserve">Podwykonawcy </w:t>
      </w:r>
    </w:p>
    <w:p w14:paraId="48B65B40" w14:textId="77777777" w:rsidR="008F5D96" w:rsidRPr="00276314" w:rsidRDefault="008F5D96" w:rsidP="001315A7">
      <w:pPr>
        <w:spacing w:after="0" w:line="360" w:lineRule="auto"/>
        <w:rPr>
          <w:rFonts w:cstheme="minorHAnsi"/>
          <w:b/>
        </w:rPr>
      </w:pPr>
      <w:r w:rsidRPr="00276314">
        <w:rPr>
          <w:rFonts w:cstheme="minorHAnsi"/>
        </w:rPr>
        <w:t>Wykonawca, który zamierza powierzyć wykonanie części zamówienia innej firmie (podwykonawcy) zobowiązany jest do:</w:t>
      </w:r>
    </w:p>
    <w:p w14:paraId="16D792E6" w14:textId="2078B005" w:rsidR="008F5D96" w:rsidRPr="00276314" w:rsidRDefault="008F5D96" w:rsidP="001315A7">
      <w:pPr>
        <w:pStyle w:val="Akapitzlist"/>
        <w:numPr>
          <w:ilvl w:val="3"/>
          <w:numId w:val="23"/>
        </w:numPr>
        <w:spacing w:line="360" w:lineRule="auto"/>
        <w:ind w:left="426" w:hanging="284"/>
        <w:rPr>
          <w:rFonts w:asciiTheme="minorHAnsi" w:hAnsiTheme="minorHAnsi" w:cstheme="minorHAnsi"/>
          <w:b/>
          <w:sz w:val="22"/>
          <w:szCs w:val="22"/>
        </w:rPr>
      </w:pPr>
      <w:r w:rsidRPr="00276314">
        <w:rPr>
          <w:rFonts w:asciiTheme="minorHAnsi" w:hAnsiTheme="minorHAnsi" w:cstheme="minorHAnsi"/>
          <w:sz w:val="22"/>
          <w:szCs w:val="22"/>
        </w:rPr>
        <w:t xml:space="preserve">określenia w złożonej ofercie (na Druku oświadczeń wymaganych przez Zamawiającego – załącznik do SWZ) informacji jaka część przedmiotu zamówienia będzie realizowana przez podwykonawców z podaniem nazw ewentualnych </w:t>
      </w:r>
      <w:r w:rsidR="00984D0D" w:rsidRPr="00276314">
        <w:rPr>
          <w:rFonts w:asciiTheme="minorHAnsi" w:hAnsiTheme="minorHAnsi" w:cstheme="minorHAnsi"/>
          <w:sz w:val="22"/>
          <w:szCs w:val="22"/>
        </w:rPr>
        <w:t>podwykonawców, jeżeli</w:t>
      </w:r>
      <w:r w:rsidRPr="00276314">
        <w:rPr>
          <w:rFonts w:asciiTheme="minorHAnsi" w:hAnsiTheme="minorHAnsi" w:cstheme="minorHAnsi"/>
          <w:sz w:val="22"/>
          <w:szCs w:val="22"/>
        </w:rPr>
        <w:t xml:space="preserve"> są znani, </w:t>
      </w:r>
      <w:r w:rsidRPr="00276314">
        <w:rPr>
          <w:rFonts w:asciiTheme="minorHAnsi" w:eastAsia="Times New Roman" w:hAnsiTheme="minorHAnsi" w:cstheme="minorHAnsi"/>
          <w:sz w:val="22"/>
          <w:szCs w:val="22"/>
          <w:lang w:eastAsia="pl-PL"/>
        </w:rPr>
        <w:t xml:space="preserve">z </w:t>
      </w:r>
      <w:r w:rsidRPr="00276314">
        <w:rPr>
          <w:rFonts w:asciiTheme="minorHAnsi" w:eastAsia="Times New Roman" w:hAnsiTheme="minorHAnsi" w:cstheme="minorHAnsi"/>
          <w:sz w:val="22"/>
          <w:szCs w:val="22"/>
          <w:lang w:eastAsia="pl-PL"/>
        </w:rPr>
        <w:lastRenderedPageBreak/>
        <w:t>zastrzeżeniem, iż brak informacji w tym zakresie będzie równoważne z samodzielnym wykonaniem zamówienia przez Wykonawcę;</w:t>
      </w:r>
    </w:p>
    <w:p w14:paraId="672B4390" w14:textId="77777777" w:rsidR="008F5D96" w:rsidRPr="00276314" w:rsidRDefault="008F5D96" w:rsidP="001315A7">
      <w:pPr>
        <w:pStyle w:val="Akapitzlist"/>
        <w:numPr>
          <w:ilvl w:val="3"/>
          <w:numId w:val="23"/>
        </w:numPr>
        <w:spacing w:line="360" w:lineRule="auto"/>
        <w:ind w:left="426" w:hanging="284"/>
        <w:rPr>
          <w:rFonts w:asciiTheme="minorHAnsi" w:hAnsiTheme="minorHAnsi" w:cstheme="minorHAnsi"/>
          <w:b/>
          <w:sz w:val="22"/>
          <w:szCs w:val="22"/>
        </w:rPr>
      </w:pPr>
      <w:r w:rsidRPr="00276314">
        <w:rPr>
          <w:rFonts w:asciiTheme="minorHAnsi" w:hAnsiTheme="minorHAnsi" w:cstheme="minorHAnsi"/>
          <w:sz w:val="22"/>
          <w:szCs w:val="22"/>
        </w:rPr>
        <w:t>Zamawiający nie wymaga, aby Wykonawca składał dokumenty lub oświadczenia o braku podstaw do wykluczenia odnoszące się do podwykonawcy, który nie udostępnił swoich zasobów;</w:t>
      </w:r>
    </w:p>
    <w:p w14:paraId="01CBEC7E" w14:textId="77777777" w:rsidR="008F5D96" w:rsidRPr="00276314" w:rsidRDefault="008F5D96" w:rsidP="001315A7">
      <w:pPr>
        <w:pStyle w:val="Akapitzlist"/>
        <w:numPr>
          <w:ilvl w:val="3"/>
          <w:numId w:val="23"/>
        </w:numPr>
        <w:spacing w:line="360" w:lineRule="auto"/>
        <w:ind w:left="426" w:hanging="284"/>
        <w:rPr>
          <w:rFonts w:asciiTheme="minorHAnsi" w:hAnsiTheme="minorHAnsi" w:cstheme="minorHAnsi"/>
          <w:b/>
          <w:sz w:val="22"/>
          <w:szCs w:val="22"/>
        </w:rPr>
      </w:pPr>
      <w:r w:rsidRPr="00276314">
        <w:rPr>
          <w:rFonts w:asciiTheme="minorHAnsi" w:hAnsiTheme="minorHAnsi" w:cstheme="minorHAnsi"/>
          <w:sz w:val="22"/>
          <w:szCs w:val="22"/>
        </w:rPr>
        <w:t>Za zgodą Zamawiającego Wykonawca może w trakcie realizacji zamówienia zgłosić nowych podwykonawców do realizacji zamówienia.</w:t>
      </w:r>
    </w:p>
    <w:p w14:paraId="073C56F3" w14:textId="77777777" w:rsidR="008F5D96" w:rsidRPr="00276314" w:rsidRDefault="008F5D96" w:rsidP="001315A7">
      <w:pPr>
        <w:pStyle w:val="Akapitzlist"/>
        <w:numPr>
          <w:ilvl w:val="3"/>
          <w:numId w:val="23"/>
        </w:numPr>
        <w:spacing w:line="360" w:lineRule="auto"/>
        <w:ind w:left="426" w:hanging="284"/>
        <w:rPr>
          <w:rFonts w:asciiTheme="minorHAnsi" w:hAnsiTheme="minorHAnsi" w:cstheme="minorHAnsi"/>
          <w:b/>
          <w:sz w:val="22"/>
          <w:szCs w:val="22"/>
        </w:rPr>
      </w:pPr>
      <w:r w:rsidRPr="00276314">
        <w:rPr>
          <w:rFonts w:asciiTheme="minorHAnsi" w:hAnsiTheme="minorHAnsi" w:cstheme="minorHAnsi"/>
          <w:sz w:val="22"/>
          <w:szCs w:val="22"/>
        </w:rPr>
        <w:t>Zamawiający nie zastrzega obowiązku osobistego wykonania przez Wykonawcę kluczowych zadań zgodnie z art. 60 i art. 121 ustawy Pzp.</w:t>
      </w:r>
    </w:p>
    <w:p w14:paraId="1839849E" w14:textId="77777777" w:rsidR="000C15C7" w:rsidRPr="001315A7" w:rsidRDefault="000C15C7" w:rsidP="001315A7">
      <w:pPr>
        <w:pStyle w:val="Nagwek5"/>
        <w:rPr>
          <w:iCs w:val="0"/>
        </w:rPr>
      </w:pPr>
      <w:r w:rsidRPr="001315A7">
        <w:rPr>
          <w:iCs w:val="0"/>
        </w:rPr>
        <w:t xml:space="preserve">Zamawiający nie przewiduje </w:t>
      </w:r>
    </w:p>
    <w:p w14:paraId="71A1667B" w14:textId="77777777" w:rsidR="006B21CE" w:rsidRPr="00276314" w:rsidRDefault="00A56270" w:rsidP="001315A7">
      <w:pPr>
        <w:pStyle w:val="Akapitzlist"/>
        <w:numPr>
          <w:ilvl w:val="0"/>
          <w:numId w:val="24"/>
        </w:numPr>
        <w:spacing w:line="360" w:lineRule="auto"/>
        <w:ind w:left="426"/>
        <w:rPr>
          <w:rFonts w:asciiTheme="minorHAnsi" w:eastAsia="Times New Roman" w:hAnsiTheme="minorHAnsi" w:cstheme="minorHAnsi"/>
          <w:sz w:val="22"/>
          <w:szCs w:val="22"/>
          <w:lang w:eastAsia="pl-PL"/>
        </w:rPr>
      </w:pPr>
      <w:r w:rsidRPr="00276314">
        <w:rPr>
          <w:rFonts w:asciiTheme="minorHAnsi" w:eastAsia="Times New Roman" w:hAnsiTheme="minorHAnsi" w:cstheme="minorHAnsi"/>
          <w:sz w:val="22"/>
          <w:szCs w:val="22"/>
          <w:lang w:eastAsia="pl-PL"/>
        </w:rPr>
        <w:t>Zawarcia umowy ramowej.</w:t>
      </w:r>
    </w:p>
    <w:p w14:paraId="57E568A7" w14:textId="77777777" w:rsidR="006B21CE" w:rsidRPr="00276314" w:rsidRDefault="00A56270" w:rsidP="001315A7">
      <w:pPr>
        <w:pStyle w:val="Akapitzlist"/>
        <w:numPr>
          <w:ilvl w:val="0"/>
          <w:numId w:val="24"/>
        </w:numPr>
        <w:spacing w:line="360" w:lineRule="auto"/>
        <w:ind w:left="426"/>
        <w:rPr>
          <w:rFonts w:asciiTheme="minorHAnsi" w:eastAsia="Times New Roman" w:hAnsiTheme="minorHAnsi" w:cstheme="minorHAnsi"/>
          <w:sz w:val="22"/>
          <w:szCs w:val="22"/>
          <w:lang w:eastAsia="pl-PL"/>
        </w:rPr>
      </w:pPr>
      <w:r w:rsidRPr="00276314">
        <w:rPr>
          <w:rFonts w:asciiTheme="minorHAnsi" w:eastAsia="Times New Roman" w:hAnsiTheme="minorHAnsi" w:cstheme="minorHAnsi"/>
          <w:sz w:val="22"/>
          <w:szCs w:val="22"/>
          <w:lang w:eastAsia="pl-PL"/>
        </w:rPr>
        <w:t>Aukcji elektronicznej.</w:t>
      </w:r>
    </w:p>
    <w:p w14:paraId="16ECC522" w14:textId="77777777" w:rsidR="00590DA1" w:rsidRPr="00276314" w:rsidRDefault="006B21CE" w:rsidP="001315A7">
      <w:pPr>
        <w:pStyle w:val="Akapitzlist"/>
        <w:numPr>
          <w:ilvl w:val="0"/>
          <w:numId w:val="24"/>
        </w:numPr>
        <w:spacing w:line="360" w:lineRule="auto"/>
        <w:ind w:left="426"/>
        <w:rPr>
          <w:rFonts w:asciiTheme="minorHAnsi" w:eastAsia="Times New Roman" w:hAnsiTheme="minorHAnsi" w:cstheme="minorHAnsi"/>
          <w:sz w:val="22"/>
          <w:szCs w:val="22"/>
          <w:lang w:eastAsia="pl-PL"/>
        </w:rPr>
      </w:pPr>
      <w:r w:rsidRPr="00276314">
        <w:rPr>
          <w:rFonts w:asciiTheme="minorHAnsi" w:eastAsia="Times New Roman" w:hAnsiTheme="minorHAnsi" w:cstheme="minorHAnsi"/>
          <w:sz w:val="22"/>
          <w:szCs w:val="22"/>
          <w:lang w:eastAsia="pl-PL"/>
        </w:rPr>
        <w:t>Zwrotu</w:t>
      </w:r>
      <w:r w:rsidR="00A56270" w:rsidRPr="00276314">
        <w:rPr>
          <w:rFonts w:asciiTheme="minorHAnsi" w:eastAsia="Times New Roman" w:hAnsiTheme="minorHAnsi" w:cstheme="minorHAnsi"/>
          <w:sz w:val="22"/>
          <w:szCs w:val="22"/>
          <w:lang w:eastAsia="pl-PL"/>
        </w:rPr>
        <w:t xml:space="preserve"> kosztów udziału w postępowaniu.</w:t>
      </w:r>
    </w:p>
    <w:p w14:paraId="14536380" w14:textId="77777777" w:rsidR="00590DA1" w:rsidRPr="00276314" w:rsidRDefault="00590DA1" w:rsidP="001315A7">
      <w:pPr>
        <w:pStyle w:val="Akapitzlist"/>
        <w:numPr>
          <w:ilvl w:val="0"/>
          <w:numId w:val="24"/>
        </w:numPr>
        <w:spacing w:line="360" w:lineRule="auto"/>
        <w:ind w:left="426"/>
        <w:rPr>
          <w:rFonts w:asciiTheme="minorHAnsi" w:eastAsia="Times New Roman" w:hAnsiTheme="minorHAnsi" w:cstheme="minorHAnsi"/>
          <w:sz w:val="22"/>
          <w:szCs w:val="22"/>
          <w:lang w:eastAsia="pl-PL"/>
        </w:rPr>
      </w:pPr>
      <w:r w:rsidRPr="00276314">
        <w:rPr>
          <w:rFonts w:asciiTheme="minorHAnsi" w:eastAsia="Times New Roman" w:hAnsiTheme="minorHAnsi" w:cstheme="minorHAnsi"/>
          <w:sz w:val="22"/>
          <w:szCs w:val="22"/>
          <w:lang w:eastAsia="pl-PL"/>
        </w:rPr>
        <w:t>Zaliczek dla Wykonawców.</w:t>
      </w:r>
    </w:p>
    <w:p w14:paraId="5E1CD72D" w14:textId="77777777" w:rsidR="006B21CE" w:rsidRPr="00276314" w:rsidRDefault="007F2B35" w:rsidP="001315A7">
      <w:pPr>
        <w:pStyle w:val="Akapitzlist"/>
        <w:numPr>
          <w:ilvl w:val="0"/>
          <w:numId w:val="24"/>
        </w:numPr>
        <w:spacing w:line="360" w:lineRule="auto"/>
        <w:ind w:left="426"/>
        <w:rPr>
          <w:rFonts w:asciiTheme="minorHAnsi" w:eastAsia="Times New Roman" w:hAnsiTheme="minorHAnsi" w:cstheme="minorHAnsi"/>
          <w:sz w:val="22"/>
          <w:szCs w:val="22"/>
          <w:lang w:eastAsia="pl-PL"/>
        </w:rPr>
      </w:pPr>
      <w:r w:rsidRPr="00276314">
        <w:rPr>
          <w:rFonts w:asciiTheme="minorHAnsi" w:hAnsiTheme="minorHAnsi" w:cstheme="minorHAnsi"/>
          <w:sz w:val="22"/>
          <w:szCs w:val="22"/>
        </w:rPr>
        <w:t>P</w:t>
      </w:r>
      <w:r w:rsidR="006B21CE" w:rsidRPr="00276314">
        <w:rPr>
          <w:rFonts w:asciiTheme="minorHAnsi" w:eastAsia="Times New Roman" w:hAnsiTheme="minorHAnsi" w:cstheme="minorHAnsi"/>
          <w:sz w:val="22"/>
          <w:szCs w:val="22"/>
          <w:lang w:eastAsia="pl-PL"/>
        </w:rPr>
        <w:t>rowadzenia rozliczeń w walutach obcych</w:t>
      </w:r>
      <w:r w:rsidR="00A56270" w:rsidRPr="00276314">
        <w:rPr>
          <w:rFonts w:asciiTheme="minorHAnsi" w:eastAsia="Times New Roman" w:hAnsiTheme="minorHAnsi" w:cstheme="minorHAnsi"/>
          <w:sz w:val="22"/>
          <w:szCs w:val="22"/>
          <w:lang w:eastAsia="pl-PL"/>
        </w:rPr>
        <w:t>.</w:t>
      </w:r>
    </w:p>
    <w:p w14:paraId="25CA3F49" w14:textId="4A2AC583" w:rsidR="00680F4F" w:rsidRPr="00276314" w:rsidRDefault="00614152" w:rsidP="001315A7">
      <w:pPr>
        <w:pStyle w:val="Akapitzlist"/>
        <w:numPr>
          <w:ilvl w:val="0"/>
          <w:numId w:val="24"/>
        </w:numPr>
        <w:spacing w:line="360" w:lineRule="auto"/>
        <w:ind w:left="426"/>
        <w:rPr>
          <w:rFonts w:asciiTheme="minorHAnsi" w:eastAsia="Times New Roman" w:hAnsiTheme="minorHAnsi" w:cstheme="minorHAnsi"/>
          <w:sz w:val="22"/>
          <w:szCs w:val="22"/>
          <w:lang w:eastAsia="pl-PL"/>
        </w:rPr>
      </w:pPr>
      <w:r w:rsidRPr="00276314">
        <w:rPr>
          <w:rFonts w:asciiTheme="minorHAnsi" w:eastAsia="Times New Roman" w:hAnsiTheme="minorHAnsi" w:cstheme="minorHAnsi"/>
          <w:sz w:val="22"/>
          <w:szCs w:val="22"/>
          <w:lang w:eastAsia="pl-PL"/>
        </w:rPr>
        <w:t>Złożenia ofert w postaci katalogów elektronicznych</w:t>
      </w:r>
      <w:r w:rsidR="00A56270" w:rsidRPr="00276314">
        <w:rPr>
          <w:rFonts w:asciiTheme="minorHAnsi" w:eastAsia="Times New Roman" w:hAnsiTheme="minorHAnsi" w:cstheme="minorHAnsi"/>
          <w:sz w:val="22"/>
          <w:szCs w:val="22"/>
          <w:lang w:eastAsia="pl-PL"/>
        </w:rPr>
        <w:t>.</w:t>
      </w:r>
    </w:p>
    <w:p w14:paraId="74978DC9" w14:textId="77777777" w:rsidR="00877FEE" w:rsidRPr="001315A7" w:rsidRDefault="00C27905" w:rsidP="001315A7">
      <w:pPr>
        <w:pStyle w:val="Nagwek5"/>
        <w:rPr>
          <w:iCs w:val="0"/>
        </w:rPr>
      </w:pPr>
      <w:r w:rsidRPr="001315A7">
        <w:rPr>
          <w:iCs w:val="0"/>
        </w:rPr>
        <w:t>Pouczenie o środkach ochrony prawnej przysługujących Wykonawcy</w:t>
      </w:r>
    </w:p>
    <w:p w14:paraId="7527439D" w14:textId="77777777" w:rsidR="004F3C8C" w:rsidRPr="00276314" w:rsidRDefault="00A56270" w:rsidP="001315A7">
      <w:pPr>
        <w:pStyle w:val="Akapitzlist"/>
        <w:numPr>
          <w:ilvl w:val="0"/>
          <w:numId w:val="25"/>
        </w:numPr>
        <w:spacing w:line="360" w:lineRule="auto"/>
        <w:ind w:left="426"/>
        <w:rPr>
          <w:rFonts w:asciiTheme="minorHAnsi" w:hAnsiTheme="minorHAnsi" w:cstheme="minorHAnsi"/>
          <w:b/>
          <w:sz w:val="22"/>
          <w:szCs w:val="22"/>
        </w:rPr>
      </w:pPr>
      <w:r w:rsidRPr="00276314">
        <w:rPr>
          <w:rFonts w:asciiTheme="minorHAnsi" w:eastAsia="Trebuchet MS" w:hAnsiTheme="minorHAnsi" w:cstheme="minorHAnsi"/>
          <w:sz w:val="22"/>
          <w:szCs w:val="22"/>
          <w:lang w:bidi="pl-PL"/>
        </w:rPr>
        <w:t>Środki ochrony prawnej przysługują Wykonawcy, jeżeli ma lub miał interes w uzyskaniu zamówienia oraz poniósł lub może ponieść szkodę w wyniku naruszenia przez Zamawiającego przepisów ustawy Pzp.</w:t>
      </w:r>
    </w:p>
    <w:p w14:paraId="7E59D7F1" w14:textId="77777777" w:rsidR="00A56270" w:rsidRPr="00276314" w:rsidRDefault="00A56270" w:rsidP="001315A7">
      <w:pPr>
        <w:pStyle w:val="Akapitzlist"/>
        <w:numPr>
          <w:ilvl w:val="0"/>
          <w:numId w:val="25"/>
        </w:numPr>
        <w:spacing w:line="360" w:lineRule="auto"/>
        <w:ind w:left="426"/>
        <w:rPr>
          <w:rFonts w:asciiTheme="minorHAnsi" w:hAnsiTheme="minorHAnsi" w:cstheme="minorHAnsi"/>
          <w:b/>
          <w:sz w:val="22"/>
          <w:szCs w:val="22"/>
        </w:rPr>
      </w:pPr>
      <w:r w:rsidRPr="00276314">
        <w:rPr>
          <w:rFonts w:asciiTheme="minorHAnsi" w:eastAsia="Trebuchet MS" w:hAnsiTheme="minorHAnsi" w:cstheme="minorHAnsi"/>
          <w:sz w:val="22"/>
          <w:szCs w:val="22"/>
          <w:lang w:bidi="pl-PL"/>
        </w:rPr>
        <w:t>Odwołanie przysługuje na:</w:t>
      </w:r>
    </w:p>
    <w:p w14:paraId="57BE26C5" w14:textId="77777777" w:rsidR="00A56270" w:rsidRPr="00276314" w:rsidRDefault="00A56270" w:rsidP="001315A7">
      <w:pPr>
        <w:pStyle w:val="Akapitzlist"/>
        <w:numPr>
          <w:ilvl w:val="0"/>
          <w:numId w:val="26"/>
        </w:numPr>
        <w:spacing w:line="360" w:lineRule="auto"/>
        <w:ind w:left="851"/>
        <w:rPr>
          <w:rFonts w:asciiTheme="minorHAnsi" w:hAnsiTheme="minorHAnsi" w:cstheme="minorHAnsi"/>
          <w:b/>
          <w:sz w:val="22"/>
          <w:szCs w:val="22"/>
        </w:rPr>
      </w:pPr>
      <w:r w:rsidRPr="00276314">
        <w:rPr>
          <w:rFonts w:asciiTheme="minorHAnsi" w:eastAsia="Trebuchet MS" w:hAnsiTheme="minorHAnsi" w:cstheme="minorHAnsi"/>
          <w:sz w:val="22"/>
          <w:szCs w:val="22"/>
          <w:lang w:bidi="pl-PL"/>
        </w:rPr>
        <w:t>niezgodną z przepisami ustawy czynność Zamawiającego, podjętą w postępowa</w:t>
      </w:r>
      <w:r w:rsidRPr="00276314">
        <w:rPr>
          <w:rFonts w:asciiTheme="minorHAnsi" w:eastAsia="Trebuchet MS" w:hAnsiTheme="minorHAnsi" w:cstheme="minorHAnsi"/>
          <w:sz w:val="22"/>
          <w:szCs w:val="22"/>
          <w:lang w:bidi="pl-PL"/>
        </w:rPr>
        <w:softHyphen/>
        <w:t>niu o udzielenie zamówienia, w tym na projektowane postanowienie umowy;</w:t>
      </w:r>
    </w:p>
    <w:p w14:paraId="34E234E6" w14:textId="77777777" w:rsidR="00BF303A" w:rsidRPr="00276314" w:rsidRDefault="00A56270" w:rsidP="001315A7">
      <w:pPr>
        <w:pStyle w:val="Akapitzlist"/>
        <w:numPr>
          <w:ilvl w:val="0"/>
          <w:numId w:val="26"/>
        </w:numPr>
        <w:spacing w:line="360" w:lineRule="auto"/>
        <w:ind w:left="851"/>
        <w:rPr>
          <w:rFonts w:asciiTheme="minorHAnsi" w:hAnsiTheme="minorHAnsi" w:cstheme="minorHAnsi"/>
          <w:b/>
          <w:sz w:val="22"/>
          <w:szCs w:val="22"/>
        </w:rPr>
      </w:pPr>
      <w:r w:rsidRPr="00276314">
        <w:rPr>
          <w:rFonts w:asciiTheme="minorHAnsi" w:eastAsia="Trebuchet MS" w:hAnsiTheme="minorHAnsi" w:cstheme="minorHAnsi"/>
          <w:sz w:val="22"/>
          <w:szCs w:val="22"/>
          <w:lang w:bidi="pl-PL"/>
        </w:rPr>
        <w:t>zaniechanie czynności w postępowaniu o udzielenie zamówienia, do której Zamawiający był obowiązany na podstawie ustawy.</w:t>
      </w:r>
    </w:p>
    <w:p w14:paraId="65143385" w14:textId="77777777" w:rsidR="00A56270" w:rsidRPr="00276314" w:rsidRDefault="00A56270" w:rsidP="001315A7">
      <w:pPr>
        <w:pStyle w:val="Akapitzlist"/>
        <w:numPr>
          <w:ilvl w:val="0"/>
          <w:numId w:val="25"/>
        </w:numPr>
        <w:spacing w:line="360" w:lineRule="auto"/>
        <w:ind w:left="426"/>
        <w:rPr>
          <w:rFonts w:asciiTheme="minorHAnsi" w:hAnsiTheme="minorHAnsi" w:cstheme="minorHAnsi"/>
          <w:b/>
          <w:sz w:val="22"/>
          <w:szCs w:val="22"/>
        </w:rPr>
      </w:pPr>
      <w:r w:rsidRPr="00276314">
        <w:rPr>
          <w:rFonts w:asciiTheme="minorHAnsi" w:eastAsia="Trebuchet MS" w:hAnsiTheme="minorHAnsi" w:cstheme="minorHAnsi"/>
          <w:sz w:val="22"/>
          <w:szCs w:val="22"/>
          <w:lang w:bidi="pl-PL"/>
        </w:rPr>
        <w:t>Odwołanie wnosi się do Prezesa Krajowej Izby Odwoławczej w formie pisemnej albo w formie elektronicznej albo w postaci elektronicznej opatrzone podpisem zaufanym.</w:t>
      </w:r>
    </w:p>
    <w:p w14:paraId="53095898" w14:textId="77777777" w:rsidR="00A56270" w:rsidRPr="00276314" w:rsidRDefault="00A56270" w:rsidP="001315A7">
      <w:pPr>
        <w:pStyle w:val="Akapitzlist"/>
        <w:numPr>
          <w:ilvl w:val="0"/>
          <w:numId w:val="25"/>
        </w:numPr>
        <w:spacing w:line="360" w:lineRule="auto"/>
        <w:ind w:left="426"/>
        <w:rPr>
          <w:rFonts w:asciiTheme="minorHAnsi" w:hAnsiTheme="minorHAnsi" w:cstheme="minorHAnsi"/>
          <w:b/>
          <w:sz w:val="22"/>
          <w:szCs w:val="22"/>
        </w:rPr>
      </w:pPr>
      <w:r w:rsidRPr="00276314">
        <w:rPr>
          <w:rFonts w:asciiTheme="minorHAnsi" w:hAnsiTheme="minorHAnsi" w:cstheme="minorHAnsi"/>
          <w:sz w:val="22"/>
          <w:szCs w:val="22"/>
          <w:lang w:bidi="pl-PL"/>
        </w:rPr>
        <w:t>Na orzeczenie Krajowej Izby Odwoławczej oraz postanowienie Prezesa Krajowej Izby Odwoławczej, o którym mowa w art. 519 ust. 1 us</w:t>
      </w:r>
      <w:r w:rsidR="00D9327E" w:rsidRPr="00276314">
        <w:rPr>
          <w:rFonts w:asciiTheme="minorHAnsi" w:hAnsiTheme="minorHAnsi" w:cstheme="minorHAnsi"/>
          <w:sz w:val="22"/>
          <w:szCs w:val="22"/>
          <w:lang w:bidi="pl-PL"/>
        </w:rPr>
        <w:t>tawy Pzp, stronom oraz uczestni</w:t>
      </w:r>
      <w:r w:rsidRPr="00276314">
        <w:rPr>
          <w:rFonts w:asciiTheme="minorHAnsi" w:hAnsiTheme="minorHAnsi" w:cstheme="minorHAnsi"/>
          <w:sz w:val="22"/>
          <w:szCs w:val="22"/>
          <w:lang w:bidi="pl-PL"/>
        </w:rPr>
        <w:t xml:space="preserve">kom postępowania odwoławczego przysługuje skarga do </w:t>
      </w:r>
      <w:r w:rsidRPr="00276314">
        <w:rPr>
          <w:rFonts w:asciiTheme="minorHAnsi" w:hAnsiTheme="minorHAnsi" w:cstheme="minorHAnsi"/>
          <w:sz w:val="22"/>
          <w:szCs w:val="22"/>
        </w:rPr>
        <w:t>sądu. Skargę wnosi się do Sądu Okręgowego</w:t>
      </w:r>
      <w:r w:rsidRPr="00276314">
        <w:rPr>
          <w:rFonts w:asciiTheme="minorHAnsi" w:hAnsiTheme="minorHAnsi" w:cstheme="minorHAnsi"/>
          <w:sz w:val="22"/>
          <w:szCs w:val="22"/>
          <w:lang w:bidi="pl-PL"/>
        </w:rPr>
        <w:t xml:space="preserve"> w Warszawie za pośredn</w:t>
      </w:r>
      <w:r w:rsidR="0093046C" w:rsidRPr="00276314">
        <w:rPr>
          <w:rFonts w:asciiTheme="minorHAnsi" w:hAnsiTheme="minorHAnsi" w:cstheme="minorHAnsi"/>
          <w:sz w:val="22"/>
          <w:szCs w:val="22"/>
          <w:lang w:bidi="pl-PL"/>
        </w:rPr>
        <w:t>ictwem Prezesa Krajowej Izby Od</w:t>
      </w:r>
      <w:r w:rsidRPr="00276314">
        <w:rPr>
          <w:rFonts w:asciiTheme="minorHAnsi" w:hAnsiTheme="minorHAnsi" w:cstheme="minorHAnsi"/>
          <w:sz w:val="22"/>
          <w:szCs w:val="22"/>
          <w:lang w:bidi="pl-PL"/>
        </w:rPr>
        <w:t>woławczej.</w:t>
      </w:r>
    </w:p>
    <w:p w14:paraId="2898B2E9" w14:textId="77777777" w:rsidR="00911886" w:rsidRPr="00276314" w:rsidRDefault="00A56270" w:rsidP="001315A7">
      <w:pPr>
        <w:pStyle w:val="Akapitzlist"/>
        <w:numPr>
          <w:ilvl w:val="0"/>
          <w:numId w:val="25"/>
        </w:numPr>
        <w:spacing w:line="360" w:lineRule="auto"/>
        <w:ind w:left="426"/>
        <w:rPr>
          <w:rFonts w:asciiTheme="minorHAnsi" w:hAnsiTheme="minorHAnsi" w:cstheme="minorHAnsi"/>
          <w:b/>
          <w:sz w:val="22"/>
          <w:szCs w:val="22"/>
        </w:rPr>
      </w:pPr>
      <w:r w:rsidRPr="00276314">
        <w:rPr>
          <w:rFonts w:asciiTheme="minorHAnsi" w:eastAsia="Trebuchet MS" w:hAnsiTheme="minorHAnsi" w:cstheme="minorHAnsi"/>
          <w:sz w:val="22"/>
          <w:szCs w:val="22"/>
          <w:lang w:bidi="pl-PL"/>
        </w:rPr>
        <w:t>Szczegółowe informacje dotyczące środków ochrony prawnej określone są w Dziale IX „Środki ochrony prawnej” ustawy Pzp.</w:t>
      </w:r>
    </w:p>
    <w:p w14:paraId="05145982" w14:textId="77777777" w:rsidR="00911886" w:rsidRPr="001315A7" w:rsidRDefault="00911886" w:rsidP="001315A7">
      <w:pPr>
        <w:pStyle w:val="Nagwek5"/>
        <w:rPr>
          <w:iCs w:val="0"/>
        </w:rPr>
      </w:pPr>
      <w:r w:rsidRPr="001315A7">
        <w:rPr>
          <w:iCs w:val="0"/>
        </w:rPr>
        <w:lastRenderedPageBreak/>
        <w:t>Informacja dotycząca przetwarzania danych osobowych</w:t>
      </w:r>
    </w:p>
    <w:p w14:paraId="78BA80ED" w14:textId="4346F7B6" w:rsidR="00911886" w:rsidRPr="00276314" w:rsidRDefault="00911886" w:rsidP="001315A7">
      <w:pPr>
        <w:pStyle w:val="Akapitzlist"/>
        <w:numPr>
          <w:ilvl w:val="0"/>
          <w:numId w:val="27"/>
        </w:numPr>
        <w:spacing w:line="360" w:lineRule="auto"/>
        <w:ind w:left="426"/>
        <w:rPr>
          <w:rFonts w:ascii="Calibri" w:hAnsi="Calibri" w:cs="Calibri"/>
          <w:b/>
          <w:sz w:val="22"/>
          <w:szCs w:val="22"/>
        </w:rPr>
      </w:pPr>
      <w:r w:rsidRPr="00276314">
        <w:rPr>
          <w:rFonts w:ascii="Calibri" w:hAnsi="Calibri" w:cs="Calibri"/>
          <w:color w:val="000000"/>
          <w:sz w:val="22"/>
          <w:szCs w:val="22"/>
        </w:rPr>
        <w:t xml:space="preserve">Odbiorcą Pani/Pana danych osobowych będą upoważnieni pracownicy Zamawiającego (Politechniki Białostockiej)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Zamawiający (Politechnika Białostocka) prowadzi postępowania o udzielenie zamówienia publicznego, działającą pod adresem: </w:t>
      </w:r>
      <w:r w:rsidR="0021239E" w:rsidRPr="00276314">
        <w:rPr>
          <w:rFonts w:ascii="Calibri" w:hAnsi="Calibri" w:cs="Calibri"/>
          <w:color w:val="000000"/>
          <w:sz w:val="22"/>
          <w:szCs w:val="22"/>
        </w:rPr>
        <w:t xml:space="preserve">Platforma Zakupowa Marketplanet </w:t>
      </w:r>
      <w:hyperlink r:id="rId18" w:history="1">
        <w:r w:rsidR="0021239E" w:rsidRPr="00276314">
          <w:rPr>
            <w:rStyle w:val="Hipercze"/>
            <w:rFonts w:ascii="Calibri" w:eastAsia="Times New Roman" w:hAnsi="Calibri" w:cs="Calibri"/>
            <w:sz w:val="22"/>
            <w:szCs w:val="22"/>
            <w:lang w:eastAsia="pl-PL"/>
          </w:rPr>
          <w:t>https://pb.ezamawiajacy.pl/</w:t>
        </w:r>
      </w:hyperlink>
      <w:r w:rsidR="0021239E" w:rsidRPr="00276314">
        <w:rPr>
          <w:rFonts w:ascii="Calibri" w:eastAsia="Times New Roman" w:hAnsi="Calibri" w:cs="Calibri"/>
          <w:sz w:val="22"/>
          <w:szCs w:val="22"/>
          <w:lang w:eastAsia="pl-PL"/>
        </w:rPr>
        <w:t>.</w:t>
      </w:r>
    </w:p>
    <w:p w14:paraId="25F106D9" w14:textId="7B7289B9" w:rsidR="00911886" w:rsidRPr="00276314" w:rsidRDefault="00911886" w:rsidP="001315A7">
      <w:pPr>
        <w:pStyle w:val="Akapitzlist"/>
        <w:numPr>
          <w:ilvl w:val="0"/>
          <w:numId w:val="27"/>
        </w:numPr>
        <w:spacing w:line="360" w:lineRule="auto"/>
        <w:ind w:left="426"/>
        <w:rPr>
          <w:rFonts w:ascii="Calibri" w:hAnsi="Calibri" w:cs="Calibri"/>
          <w:b/>
          <w:sz w:val="22"/>
          <w:szCs w:val="22"/>
        </w:rPr>
      </w:pPr>
      <w:r w:rsidRPr="00276314">
        <w:rPr>
          <w:rFonts w:ascii="Calibri" w:hAnsi="Calibri" w:cs="Calibri"/>
          <w:color w:val="000000"/>
          <w:sz w:val="22"/>
          <w:szCs w:val="22"/>
        </w:rPr>
        <w:t xml:space="preserve">Klauzula informacyjna z art. 13 RODO stanowi </w:t>
      </w:r>
      <w:r w:rsidR="004843C9" w:rsidRPr="00276314">
        <w:rPr>
          <w:rFonts w:ascii="Calibri" w:hAnsi="Calibri" w:cs="Calibri"/>
          <w:color w:val="000000"/>
          <w:sz w:val="22"/>
          <w:szCs w:val="22"/>
        </w:rPr>
        <w:t xml:space="preserve">załącznik nr </w:t>
      </w:r>
      <w:r w:rsidR="001727DC" w:rsidRPr="00276314">
        <w:rPr>
          <w:rFonts w:ascii="Calibri" w:hAnsi="Calibri" w:cs="Calibri"/>
          <w:color w:val="000000"/>
          <w:sz w:val="22"/>
          <w:szCs w:val="22"/>
        </w:rPr>
        <w:t>5</w:t>
      </w:r>
      <w:r w:rsidRPr="00276314">
        <w:rPr>
          <w:rFonts w:ascii="Calibri" w:hAnsi="Calibri" w:cs="Calibri"/>
          <w:color w:val="000000"/>
          <w:sz w:val="22"/>
          <w:szCs w:val="22"/>
        </w:rPr>
        <w:t xml:space="preserve"> do SWZ.</w:t>
      </w:r>
    </w:p>
    <w:p w14:paraId="2AA08B53" w14:textId="77777777" w:rsidR="00331F2F" w:rsidRPr="001315A7" w:rsidRDefault="00331F2F" w:rsidP="001315A7">
      <w:pPr>
        <w:pStyle w:val="Nagwek5"/>
        <w:rPr>
          <w:iCs w:val="0"/>
        </w:rPr>
      </w:pPr>
      <w:r w:rsidRPr="001315A7">
        <w:rPr>
          <w:iCs w:val="0"/>
        </w:rPr>
        <w:t xml:space="preserve">Postanowienia końcowe </w:t>
      </w:r>
    </w:p>
    <w:p w14:paraId="6C0DB67B" w14:textId="77777777" w:rsidR="00331F2F" w:rsidRPr="00276314" w:rsidRDefault="00331F2F" w:rsidP="001315A7">
      <w:pPr>
        <w:pStyle w:val="Akapitzlist"/>
        <w:numPr>
          <w:ilvl w:val="0"/>
          <w:numId w:val="28"/>
        </w:numPr>
        <w:spacing w:line="360" w:lineRule="auto"/>
        <w:ind w:left="426"/>
        <w:rPr>
          <w:rFonts w:asciiTheme="minorHAnsi" w:hAnsiTheme="minorHAnsi" w:cstheme="minorHAnsi"/>
          <w:b/>
          <w:sz w:val="22"/>
          <w:szCs w:val="22"/>
        </w:rPr>
      </w:pPr>
      <w:r w:rsidRPr="00276314">
        <w:rPr>
          <w:rFonts w:asciiTheme="minorHAnsi" w:eastAsia="Calibri" w:hAnsiTheme="minorHAnsi" w:cstheme="minorHAnsi"/>
          <w:sz w:val="22"/>
          <w:szCs w:val="22"/>
        </w:rPr>
        <w:t>Oferty, opinie biegłych, oświadczenia, zawiadomienia, wnioski, inne dokumenty i informacje składane przez Zamawiającego i Wykonawców stanowią załączniki do protokołu postępowania.</w:t>
      </w:r>
    </w:p>
    <w:p w14:paraId="651E89E3" w14:textId="77777777" w:rsidR="00331F2F" w:rsidRPr="00276314" w:rsidRDefault="00331F2F" w:rsidP="001315A7">
      <w:pPr>
        <w:pStyle w:val="Akapitzlist"/>
        <w:numPr>
          <w:ilvl w:val="0"/>
          <w:numId w:val="28"/>
        </w:numPr>
        <w:spacing w:line="360" w:lineRule="auto"/>
        <w:ind w:left="426"/>
        <w:rPr>
          <w:rFonts w:asciiTheme="minorHAnsi" w:hAnsiTheme="minorHAnsi" w:cstheme="minorHAnsi"/>
          <w:b/>
          <w:sz w:val="22"/>
          <w:szCs w:val="22"/>
        </w:rPr>
      </w:pPr>
      <w:r w:rsidRPr="00276314">
        <w:rPr>
          <w:rFonts w:asciiTheme="minorHAnsi" w:eastAsia="Calibri" w:hAnsiTheme="minorHAnsi" w:cstheme="minorHAnsi"/>
          <w:sz w:val="22"/>
          <w:szCs w:val="22"/>
        </w:rPr>
        <w:t>Wprowadzenie do SWZ załączników stanowiących dla Wykonawców wzory formularzy ma na celu spowodowanie ujednolicenia otrzymywanych przez Zamawiającego informacji, a co za tym idzie możliwości ich porównania.</w:t>
      </w:r>
    </w:p>
    <w:p w14:paraId="5F9CB762" w14:textId="77777777" w:rsidR="00E16943" w:rsidRPr="00276314" w:rsidRDefault="00E16943" w:rsidP="001315A7">
      <w:pPr>
        <w:pStyle w:val="Akapitzlist"/>
        <w:numPr>
          <w:ilvl w:val="0"/>
          <w:numId w:val="28"/>
        </w:numPr>
        <w:spacing w:line="360" w:lineRule="auto"/>
        <w:ind w:left="426"/>
        <w:rPr>
          <w:rFonts w:asciiTheme="minorHAnsi" w:hAnsiTheme="minorHAnsi" w:cstheme="minorHAnsi"/>
          <w:b/>
          <w:sz w:val="22"/>
          <w:szCs w:val="22"/>
        </w:rPr>
      </w:pPr>
      <w:r w:rsidRPr="00276314">
        <w:rPr>
          <w:rFonts w:asciiTheme="minorHAnsi" w:hAnsiTheme="minorHAnsi" w:cstheme="minorHAnsi"/>
          <w:color w:val="000000"/>
          <w:sz w:val="22"/>
          <w:szCs w:val="22"/>
        </w:rPr>
        <w:t>Jeżeli zamawiający żąda złożenia przedmiotowych środków dowodowych, a wykonawca nie złożył przedmiotowych środków dowodowych lub złożone przedmiotowe środki dowodowe są niekompletne, zamawiający wzywa do ich złoże</w:t>
      </w:r>
      <w:r w:rsidR="005B2F37" w:rsidRPr="00276314">
        <w:rPr>
          <w:rFonts w:asciiTheme="minorHAnsi" w:hAnsiTheme="minorHAnsi" w:cstheme="minorHAnsi"/>
          <w:color w:val="000000"/>
          <w:sz w:val="22"/>
          <w:szCs w:val="22"/>
        </w:rPr>
        <w:t>nia lub uzupełnienia w wyznaczo</w:t>
      </w:r>
      <w:r w:rsidRPr="00276314">
        <w:rPr>
          <w:rFonts w:asciiTheme="minorHAnsi" w:hAnsiTheme="minorHAnsi" w:cstheme="minorHAnsi"/>
          <w:color w:val="000000"/>
          <w:sz w:val="22"/>
          <w:szCs w:val="22"/>
        </w:rPr>
        <w:t>nym terminie</w:t>
      </w:r>
      <w:r w:rsidR="005B2F37" w:rsidRPr="00276314">
        <w:rPr>
          <w:rFonts w:asciiTheme="minorHAnsi" w:hAnsiTheme="minorHAnsi" w:cstheme="minorHAnsi"/>
          <w:color w:val="000000"/>
          <w:sz w:val="22"/>
          <w:szCs w:val="22"/>
        </w:rPr>
        <w:t xml:space="preserve">. </w:t>
      </w:r>
    </w:p>
    <w:p w14:paraId="1A34165A" w14:textId="2B721DF6" w:rsidR="00331F2F" w:rsidRPr="00276314" w:rsidRDefault="0030260B" w:rsidP="001315A7">
      <w:pPr>
        <w:pStyle w:val="Akapitzlist"/>
        <w:numPr>
          <w:ilvl w:val="0"/>
          <w:numId w:val="28"/>
        </w:numPr>
        <w:spacing w:line="360" w:lineRule="auto"/>
        <w:ind w:left="426"/>
        <w:rPr>
          <w:rFonts w:asciiTheme="minorHAnsi" w:hAnsiTheme="minorHAnsi" w:cstheme="minorHAnsi"/>
          <w:b/>
          <w:sz w:val="22"/>
          <w:szCs w:val="22"/>
        </w:rPr>
      </w:pPr>
      <w:r w:rsidRPr="00276314">
        <w:rPr>
          <w:rFonts w:asciiTheme="minorHAnsi" w:eastAsia="Calibri" w:hAnsiTheme="minorHAnsi" w:cstheme="minorHAnsi"/>
          <w:b/>
          <w:sz w:val="22"/>
          <w:szCs w:val="22"/>
        </w:rPr>
        <w:t>N</w:t>
      </w:r>
      <w:r w:rsidR="00331F2F" w:rsidRPr="00276314">
        <w:rPr>
          <w:rFonts w:asciiTheme="minorHAnsi" w:eastAsia="Calibri" w:hAnsiTheme="minorHAnsi" w:cstheme="minorHAnsi"/>
          <w:b/>
          <w:sz w:val="22"/>
          <w:szCs w:val="22"/>
        </w:rPr>
        <w:t>iżej wymienione załączniki</w:t>
      </w:r>
      <w:r w:rsidRPr="00276314">
        <w:rPr>
          <w:rFonts w:asciiTheme="minorHAnsi" w:eastAsia="Calibri" w:hAnsiTheme="minorHAnsi" w:cstheme="minorHAnsi"/>
          <w:b/>
          <w:sz w:val="22"/>
          <w:szCs w:val="22"/>
        </w:rPr>
        <w:t xml:space="preserve"> stanowią integralną część SWZ</w:t>
      </w:r>
      <w:r w:rsidR="00331F2F" w:rsidRPr="00276314">
        <w:rPr>
          <w:rFonts w:asciiTheme="minorHAnsi" w:eastAsia="Calibri" w:hAnsiTheme="minorHAnsi" w:cstheme="minorHAnsi"/>
          <w:b/>
          <w:sz w:val="22"/>
          <w:szCs w:val="22"/>
        </w:rPr>
        <w:t>:</w:t>
      </w:r>
    </w:p>
    <w:p w14:paraId="00BA44C0" w14:textId="77777777" w:rsidR="0050614D" w:rsidRPr="00276314" w:rsidRDefault="0050614D" w:rsidP="001315A7">
      <w:pPr>
        <w:pStyle w:val="Akapitzlist"/>
        <w:spacing w:line="360" w:lineRule="auto"/>
        <w:ind w:left="0" w:right="40" w:firstLine="426"/>
        <w:rPr>
          <w:rFonts w:asciiTheme="minorHAnsi" w:eastAsia="Trebuchet MS" w:hAnsiTheme="minorHAnsi" w:cstheme="minorHAnsi"/>
          <w:sz w:val="22"/>
          <w:szCs w:val="22"/>
          <w:lang w:bidi="pl-PL"/>
        </w:rPr>
      </w:pPr>
      <w:r w:rsidRPr="00276314">
        <w:rPr>
          <w:rFonts w:asciiTheme="minorHAnsi" w:eastAsia="Trebuchet MS" w:hAnsiTheme="minorHAnsi" w:cstheme="minorHAnsi"/>
          <w:sz w:val="22"/>
          <w:szCs w:val="22"/>
          <w:lang w:bidi="pl-PL"/>
        </w:rPr>
        <w:t xml:space="preserve">Załącznik nr 1 - Druk oświadczeń wymaganych przez Zamawiającego </w:t>
      </w:r>
    </w:p>
    <w:p w14:paraId="04EC36D2" w14:textId="27D41ECF" w:rsidR="0050614D" w:rsidRPr="00276314" w:rsidRDefault="0050614D" w:rsidP="001315A7">
      <w:pPr>
        <w:pStyle w:val="Akapitzlist"/>
        <w:spacing w:line="360" w:lineRule="auto"/>
        <w:ind w:left="0" w:right="40" w:firstLine="426"/>
        <w:rPr>
          <w:rFonts w:asciiTheme="minorHAnsi" w:eastAsia="Trebuchet MS" w:hAnsiTheme="minorHAnsi" w:cstheme="minorHAnsi"/>
          <w:sz w:val="22"/>
          <w:szCs w:val="22"/>
          <w:lang w:bidi="pl-PL"/>
        </w:rPr>
      </w:pPr>
      <w:r w:rsidRPr="00276314">
        <w:rPr>
          <w:rFonts w:asciiTheme="minorHAnsi" w:eastAsia="Trebuchet MS" w:hAnsiTheme="minorHAnsi" w:cstheme="minorHAnsi"/>
          <w:sz w:val="22"/>
          <w:szCs w:val="22"/>
          <w:lang w:bidi="pl-PL"/>
        </w:rPr>
        <w:t>Załącznik nr 2 -</w:t>
      </w:r>
      <w:r w:rsidRPr="00276314">
        <w:rPr>
          <w:rFonts w:asciiTheme="minorHAnsi" w:hAnsiTheme="minorHAnsi" w:cstheme="minorHAnsi"/>
          <w:b/>
          <w:color w:val="000000"/>
          <w:sz w:val="22"/>
          <w:szCs w:val="22"/>
        </w:rPr>
        <w:t xml:space="preserve"> </w:t>
      </w:r>
      <w:r w:rsidRPr="00276314">
        <w:rPr>
          <w:rFonts w:asciiTheme="minorHAnsi" w:hAnsiTheme="minorHAnsi" w:cstheme="minorHAnsi"/>
          <w:color w:val="000000"/>
          <w:sz w:val="22"/>
          <w:szCs w:val="22"/>
        </w:rPr>
        <w:t xml:space="preserve">Specyfikacja </w:t>
      </w:r>
      <w:r w:rsidR="008F5D96" w:rsidRPr="00276314">
        <w:rPr>
          <w:rFonts w:asciiTheme="minorHAnsi" w:hAnsiTheme="minorHAnsi" w:cstheme="minorHAnsi"/>
          <w:color w:val="000000"/>
          <w:sz w:val="22"/>
          <w:szCs w:val="22"/>
        </w:rPr>
        <w:t>techniczna</w:t>
      </w:r>
    </w:p>
    <w:p w14:paraId="74FFCB30" w14:textId="77777777" w:rsidR="0050614D" w:rsidRPr="00276314" w:rsidRDefault="0050614D" w:rsidP="001315A7">
      <w:pPr>
        <w:pStyle w:val="Akapitzlist"/>
        <w:spacing w:line="360" w:lineRule="auto"/>
        <w:ind w:left="0" w:right="40" w:firstLine="426"/>
        <w:rPr>
          <w:rFonts w:asciiTheme="minorHAnsi" w:eastAsia="Trebuchet MS" w:hAnsiTheme="minorHAnsi" w:cstheme="minorHAnsi"/>
          <w:sz w:val="22"/>
          <w:szCs w:val="22"/>
          <w:lang w:bidi="pl-PL"/>
        </w:rPr>
      </w:pPr>
      <w:r w:rsidRPr="00276314">
        <w:rPr>
          <w:rFonts w:asciiTheme="minorHAnsi" w:eastAsia="Trebuchet MS" w:hAnsiTheme="minorHAnsi" w:cstheme="minorHAnsi"/>
          <w:sz w:val="22"/>
          <w:szCs w:val="22"/>
          <w:lang w:bidi="pl-PL"/>
        </w:rPr>
        <w:t>Załącznik nr 3 - Oświadczenie Wykonawcy o niepodleganiu wykluczeniu</w:t>
      </w:r>
    </w:p>
    <w:p w14:paraId="1422DEEB" w14:textId="77777777" w:rsidR="0050614D" w:rsidRPr="00276314" w:rsidRDefault="0050614D" w:rsidP="001315A7">
      <w:pPr>
        <w:pStyle w:val="Akapitzlist"/>
        <w:spacing w:line="360" w:lineRule="auto"/>
        <w:ind w:left="0" w:right="40" w:firstLine="426"/>
        <w:rPr>
          <w:rFonts w:asciiTheme="minorHAnsi" w:eastAsia="Trebuchet MS" w:hAnsiTheme="minorHAnsi" w:cstheme="minorHAnsi"/>
          <w:sz w:val="22"/>
          <w:szCs w:val="22"/>
          <w:lang w:bidi="pl-PL"/>
        </w:rPr>
      </w:pPr>
      <w:r w:rsidRPr="00276314">
        <w:rPr>
          <w:rFonts w:asciiTheme="minorHAnsi" w:eastAsia="Trebuchet MS" w:hAnsiTheme="minorHAnsi" w:cstheme="minorHAnsi"/>
          <w:sz w:val="22"/>
          <w:szCs w:val="22"/>
          <w:lang w:bidi="pl-PL"/>
        </w:rPr>
        <w:t>Załącznik nr 4 - Projekt umowy</w:t>
      </w:r>
    </w:p>
    <w:p w14:paraId="18CE95F2" w14:textId="77777777" w:rsidR="0050614D" w:rsidRPr="00276314" w:rsidRDefault="0050614D" w:rsidP="001315A7">
      <w:pPr>
        <w:pStyle w:val="Akapitzlist"/>
        <w:spacing w:line="360" w:lineRule="auto"/>
        <w:ind w:left="0" w:right="40" w:firstLine="426"/>
        <w:rPr>
          <w:rFonts w:asciiTheme="minorHAnsi" w:eastAsia="Trebuchet MS" w:hAnsiTheme="minorHAnsi" w:cstheme="minorHAnsi"/>
          <w:sz w:val="22"/>
          <w:szCs w:val="22"/>
          <w:lang w:bidi="pl-PL"/>
        </w:rPr>
      </w:pPr>
      <w:r w:rsidRPr="00276314">
        <w:rPr>
          <w:rFonts w:asciiTheme="minorHAnsi" w:eastAsia="Trebuchet MS" w:hAnsiTheme="minorHAnsi" w:cstheme="minorHAnsi"/>
          <w:sz w:val="22"/>
          <w:szCs w:val="22"/>
          <w:lang w:bidi="pl-PL"/>
        </w:rPr>
        <w:t>Załącznik nr 5 - Klauzula informacja RODO</w:t>
      </w:r>
    </w:p>
    <w:p w14:paraId="6A72CCC7" w14:textId="59F4F9B5" w:rsidR="0072204A" w:rsidRDefault="009F56DC" w:rsidP="006C061A">
      <w:pPr>
        <w:spacing w:before="400" w:after="0" w:line="360" w:lineRule="auto"/>
        <w:rPr>
          <w:rFonts w:eastAsia="Times New Roman" w:cstheme="minorHAnsi"/>
          <w:b/>
          <w:lang w:eastAsia="pl-PL"/>
        </w:rPr>
      </w:pPr>
      <w:r w:rsidRPr="00276314">
        <w:rPr>
          <w:rFonts w:eastAsia="Times New Roman" w:cstheme="minorHAnsi"/>
          <w:b/>
          <w:lang w:eastAsia="pl-PL"/>
        </w:rPr>
        <w:t>ZATWIERDZ</w:t>
      </w:r>
      <w:r w:rsidR="0072204A">
        <w:rPr>
          <w:rFonts w:eastAsia="Times New Roman" w:cstheme="minorHAnsi"/>
          <w:b/>
          <w:lang w:eastAsia="pl-PL"/>
        </w:rPr>
        <w:t xml:space="preserve">AM: </w:t>
      </w:r>
    </w:p>
    <w:p w14:paraId="305A9A63" w14:textId="0A481A51" w:rsidR="0072204A" w:rsidRDefault="0072204A" w:rsidP="0072204A">
      <w:pPr>
        <w:spacing w:before="200" w:after="0" w:line="360" w:lineRule="auto"/>
        <w:rPr>
          <w:rFonts w:eastAsia="Times New Roman" w:cstheme="minorHAnsi"/>
          <w:b/>
          <w:lang w:eastAsia="pl-PL"/>
        </w:rPr>
      </w:pPr>
      <w:r>
        <w:rPr>
          <w:rFonts w:eastAsia="Times New Roman" w:cstheme="minorHAnsi"/>
          <w:b/>
          <w:lang w:eastAsia="pl-PL"/>
        </w:rPr>
        <w:t>ZASTĘPCA KANCLERZA POLITECHNIKI BIAŁOSTOCKIEJ</w:t>
      </w:r>
    </w:p>
    <w:p w14:paraId="59513A5C" w14:textId="793E6D01" w:rsidR="0072204A" w:rsidRPr="00276314" w:rsidRDefault="0072204A" w:rsidP="0072204A">
      <w:pPr>
        <w:spacing w:after="0" w:line="360" w:lineRule="auto"/>
        <w:rPr>
          <w:rFonts w:eastAsia="Times New Roman" w:cstheme="minorHAnsi"/>
          <w:b/>
          <w:lang w:eastAsia="pl-PL"/>
        </w:rPr>
      </w:pPr>
      <w:r>
        <w:rPr>
          <w:rFonts w:eastAsia="Times New Roman" w:cstheme="minorHAnsi"/>
          <w:b/>
          <w:lang w:eastAsia="pl-PL"/>
        </w:rPr>
        <w:t>ANDRZEJ MIERZYŃSKI</w:t>
      </w:r>
    </w:p>
    <w:p w14:paraId="0C0368C8" w14:textId="77777777" w:rsidR="002A54CB" w:rsidRPr="002A54CB" w:rsidRDefault="002A54CB" w:rsidP="002A54CB">
      <w:pPr>
        <w:rPr>
          <w:rFonts w:eastAsia="Times New Roman" w:cstheme="minorHAnsi"/>
          <w:sz w:val="24"/>
          <w:szCs w:val="24"/>
          <w:lang w:eastAsia="pl-PL"/>
        </w:rPr>
      </w:pPr>
    </w:p>
    <w:p w14:paraId="279423D8" w14:textId="77777777" w:rsidR="002A54CB" w:rsidRPr="002A54CB" w:rsidRDefault="002A54CB" w:rsidP="002A54CB">
      <w:pPr>
        <w:rPr>
          <w:rFonts w:eastAsia="Times New Roman" w:cstheme="minorHAnsi"/>
          <w:sz w:val="24"/>
          <w:szCs w:val="24"/>
          <w:lang w:eastAsia="pl-PL"/>
        </w:rPr>
      </w:pPr>
    </w:p>
    <w:sectPr w:rsidR="002A54CB" w:rsidRPr="002A54CB" w:rsidSect="002A54CB">
      <w:headerReference w:type="default" r:id="rId19"/>
      <w:footerReference w:type="default" r:id="rId20"/>
      <w:pgSz w:w="11906" w:h="16838"/>
      <w:pgMar w:top="816" w:right="1417" w:bottom="709" w:left="1417" w:header="0" w:footer="5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53CAF" w14:textId="77777777" w:rsidR="007C7FC5" w:rsidRDefault="007C7FC5" w:rsidP="009F56DC">
      <w:pPr>
        <w:spacing w:after="0" w:line="240" w:lineRule="auto"/>
      </w:pPr>
      <w:r>
        <w:separator/>
      </w:r>
    </w:p>
  </w:endnote>
  <w:endnote w:type="continuationSeparator" w:id="0">
    <w:p w14:paraId="7ED059C7" w14:textId="77777777" w:rsidR="007C7FC5" w:rsidRDefault="007C7FC5" w:rsidP="009F5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585827038"/>
      <w:docPartObj>
        <w:docPartGallery w:val="Page Numbers (Bottom of Page)"/>
        <w:docPartUnique/>
      </w:docPartObj>
    </w:sdtPr>
    <w:sdtEndPr>
      <w:rPr>
        <w:rFonts w:ascii="Calibri" w:hAnsi="Calibri" w:cs="Calibri"/>
      </w:rPr>
    </w:sdtEndPr>
    <w:sdtContent>
      <w:p w14:paraId="3EF0F005" w14:textId="13DAECDE" w:rsidR="002A54CB" w:rsidRPr="00276314" w:rsidRDefault="002A54CB">
        <w:pPr>
          <w:pStyle w:val="Stopka"/>
          <w:rPr>
            <w:rFonts w:ascii="Calibri" w:hAnsi="Calibri" w:cs="Calibri"/>
            <w:sz w:val="22"/>
            <w:szCs w:val="22"/>
          </w:rPr>
        </w:pPr>
        <w:r w:rsidRPr="00276314">
          <w:rPr>
            <w:rFonts w:ascii="Calibri" w:hAnsi="Calibri" w:cs="Calibri"/>
            <w:sz w:val="22"/>
            <w:szCs w:val="22"/>
          </w:rPr>
          <w:fldChar w:fldCharType="begin"/>
        </w:r>
        <w:r w:rsidRPr="00276314">
          <w:rPr>
            <w:rFonts w:ascii="Calibri" w:hAnsi="Calibri" w:cs="Calibri"/>
            <w:sz w:val="22"/>
            <w:szCs w:val="22"/>
          </w:rPr>
          <w:instrText>PAGE   \* MERGEFORMAT</w:instrText>
        </w:r>
        <w:r w:rsidRPr="00276314">
          <w:rPr>
            <w:rFonts w:ascii="Calibri" w:hAnsi="Calibri" w:cs="Calibri"/>
            <w:sz w:val="22"/>
            <w:szCs w:val="22"/>
          </w:rPr>
          <w:fldChar w:fldCharType="separate"/>
        </w:r>
        <w:r w:rsidRPr="00276314">
          <w:rPr>
            <w:rFonts w:ascii="Calibri" w:hAnsi="Calibri" w:cs="Calibri"/>
            <w:sz w:val="22"/>
            <w:szCs w:val="22"/>
          </w:rPr>
          <w:t>2</w:t>
        </w:r>
        <w:r w:rsidRPr="00276314">
          <w:rPr>
            <w:rFonts w:ascii="Calibri" w:hAnsi="Calibri" w:cs="Calibri"/>
            <w:sz w:val="22"/>
            <w:szCs w:val="22"/>
          </w:rPr>
          <w:fldChar w:fldCharType="end"/>
        </w:r>
      </w:p>
    </w:sdtContent>
  </w:sdt>
  <w:p w14:paraId="70A5C1A8" w14:textId="77777777" w:rsidR="002A54CB" w:rsidRPr="002A54CB" w:rsidRDefault="002A54CB">
    <w:pPr>
      <w:pStyle w:val="Stopka"/>
      <w:rPr>
        <w:rFonts w:ascii="Calibri" w:hAnsi="Calibri" w:cs="Calibri"/>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34F7" w14:textId="77777777" w:rsidR="007C7FC5" w:rsidRDefault="007C7FC5" w:rsidP="009F56DC">
      <w:pPr>
        <w:spacing w:after="0" w:line="240" w:lineRule="auto"/>
      </w:pPr>
      <w:r>
        <w:separator/>
      </w:r>
    </w:p>
  </w:footnote>
  <w:footnote w:type="continuationSeparator" w:id="0">
    <w:p w14:paraId="582CFE91" w14:textId="77777777" w:rsidR="007C7FC5" w:rsidRDefault="007C7FC5" w:rsidP="009F56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cs="Times New Roman"/>
        <w:sz w:val="20"/>
        <w:szCs w:val="20"/>
        <w:lang w:eastAsia="pl-PL"/>
      </w:rPr>
      <w:id w:val="-753822846"/>
      <w:docPartObj>
        <w:docPartGallery w:val="Page Numbers (Margins)"/>
        <w:docPartUnique/>
      </w:docPartObj>
    </w:sdtPr>
    <w:sdtContent>
      <w:p w14:paraId="418EFCCB" w14:textId="18A1779F" w:rsidR="004737A5" w:rsidRDefault="00736206" w:rsidP="004737A5">
        <w:pPr>
          <w:spacing w:after="0" w:line="240" w:lineRule="auto"/>
          <w:jc w:val="center"/>
          <w:rPr>
            <w:rFonts w:eastAsia="Times New Roman" w:cs="Times New Roman"/>
            <w:sz w:val="20"/>
            <w:szCs w:val="20"/>
            <w:lang w:eastAsia="pl-PL"/>
          </w:rPr>
        </w:pPr>
        <w:r w:rsidRPr="002A54CB">
          <w:rPr>
            <w:rFonts w:eastAsia="Times New Roman" w:cs="Times New Roman"/>
            <w:noProof/>
            <w:sz w:val="20"/>
            <w:szCs w:val="20"/>
            <w:lang w:eastAsia="pl-PL"/>
          </w:rPr>
          <mc:AlternateContent>
            <mc:Choice Requires="wps">
              <w:drawing>
                <wp:anchor distT="0" distB="0" distL="114300" distR="114300" simplePos="0" relativeHeight="251659264" behindDoc="0" locked="0" layoutInCell="0" allowOverlap="1" wp14:anchorId="19701E70" wp14:editId="6717D70A">
                  <wp:simplePos x="0" y="0"/>
                  <wp:positionH relativeFrom="rightMargin">
                    <wp:align>center</wp:align>
                  </wp:positionH>
                  <wp:positionV relativeFrom="margin">
                    <wp:align>bottom</wp:align>
                  </wp:positionV>
                  <wp:extent cx="570865" cy="2183130"/>
                  <wp:effectExtent l="0" t="0" r="3810" b="0"/>
                  <wp:wrapNone/>
                  <wp:docPr id="403810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C7E2F" w14:textId="214D2B54" w:rsidR="002A54CB" w:rsidRDefault="002A54CB">
                              <w:pPr>
                                <w:pStyle w:val="Stopka"/>
                                <w:rPr>
                                  <w:rFonts w:asciiTheme="majorHAnsi" w:eastAsiaTheme="majorEastAsia" w:hAnsiTheme="majorHAnsi" w:cstheme="majorBidi"/>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9701E70" id="Rectangle 4" o:spid="_x0000_s1026" style="position:absolute;left:0;text-align:left;margin-left:0;margin-top:0;width:44.95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" o:allowincell="f" filled="f" stroked="f">
                  <v:textbox style="layout-flow:vertical;mso-layout-flow-alt:bottom-to-top;mso-fit-shape-to-text:t">
                    <w:txbxContent>
                      <w:p w14:paraId="7D4C7E2F" w14:textId="214D2B54" w:rsidR="002A54CB" w:rsidRDefault="002A54CB">
                        <w:pPr>
                          <w:pStyle w:val="Stopka"/>
                          <w:rPr>
                            <w:rFonts w:asciiTheme="majorHAnsi" w:eastAsiaTheme="majorEastAsia" w:hAnsiTheme="majorHAnsi" w:cstheme="majorBidi"/>
                            <w:sz w:val="44"/>
                            <w:szCs w:val="44"/>
                          </w:rPr>
                        </w:pPr>
                      </w:p>
                    </w:txbxContent>
                  </v:textbox>
                  <w10:wrap anchorx="margin" anchory="margin"/>
                </v:rect>
              </w:pict>
            </mc:Fallback>
          </mc:AlternateContent>
        </w:r>
      </w:p>
    </w:sdtContent>
  </w:sdt>
  <w:p w14:paraId="61309378" w14:textId="77777777" w:rsidR="00543F23" w:rsidRPr="004737A5" w:rsidRDefault="00543F23" w:rsidP="004737A5">
    <w:pPr>
      <w:spacing w:after="0" w:line="240" w:lineRule="auto"/>
      <w:jc w:val="center"/>
      <w:rPr>
        <w:rFonts w:eastAsia="Times New Roman" w:cs="Times New Roman"/>
        <w:sz w:val="20"/>
        <w:szCs w:val="20"/>
        <w:lang w:eastAsia="pl-PL"/>
      </w:rPr>
    </w:pPr>
  </w:p>
  <w:p w14:paraId="6A05DB13" w14:textId="77777777" w:rsidR="00543F23" w:rsidRPr="00543F23" w:rsidRDefault="00543F23" w:rsidP="00543F23">
    <w:pPr>
      <w:spacing w:after="0" w:line="240" w:lineRule="auto"/>
      <w:rPr>
        <w:rFonts w:eastAsia="Times New Roman" w:cs="Times New Roman"/>
        <w:sz w:val="20"/>
        <w:szCs w:val="20"/>
        <w:lang w:eastAsia="pl-PL"/>
      </w:rPr>
    </w:pPr>
    <w:bookmarkStart w:id="18" w:name="_Hlk214354920"/>
    <w:r w:rsidRPr="00543F23">
      <w:rPr>
        <w:rFonts w:ascii="Times New Roman" w:eastAsia="Times New Roman" w:hAnsi="Times New Roman" w:cs="Calibri"/>
        <w:noProof/>
        <w:sz w:val="18"/>
        <w:szCs w:val="18"/>
        <w:lang w:eastAsia="pl-PL"/>
      </w:rPr>
      <w:drawing>
        <wp:inline distT="0" distB="0" distL="0" distR="0" wp14:anchorId="3F175394" wp14:editId="1DE5623B">
          <wp:extent cx="5759450" cy="604631"/>
          <wp:effectExtent l="0" t="0" r="0" b="0"/>
          <wp:docPr id="1835968472" name="Obraz 1835968472" descr="Logo projektu">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968472" name="Obraz 1835968472" descr="Logo projektu">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3558" cy="608212"/>
                  </a:xfrm>
                  <a:prstGeom prst="rect">
                    <a:avLst/>
                  </a:prstGeom>
                  <a:noFill/>
                </pic:spPr>
              </pic:pic>
            </a:graphicData>
          </a:graphic>
        </wp:inline>
      </w:drawing>
    </w:r>
  </w:p>
  <w:p w14:paraId="7DB25FEF" w14:textId="025FC9D3" w:rsidR="00543F23" w:rsidRPr="006D4C92" w:rsidRDefault="00543F23" w:rsidP="006D4C92">
    <w:pPr>
      <w:spacing w:line="240" w:lineRule="auto"/>
      <w:rPr>
        <w:rFonts w:eastAsia="Times New Roman" w:cs="Times New Roman"/>
        <w:sz w:val="24"/>
        <w:szCs w:val="24"/>
        <w:lang w:eastAsia="pl-PL"/>
      </w:rPr>
    </w:pPr>
    <w:r w:rsidRPr="006D4C92">
      <w:rPr>
        <w:rFonts w:eastAsia="Times New Roman" w:cs="Times New Roman"/>
        <w:sz w:val="24"/>
        <w:szCs w:val="24"/>
        <w:lang w:eastAsia="pl-PL"/>
      </w:rPr>
      <w:t>Nr sprawy: ZK-DZP.262.</w:t>
    </w:r>
    <w:r w:rsidR="00D53F66">
      <w:rPr>
        <w:rFonts w:eastAsia="Times New Roman" w:cs="Times New Roman"/>
        <w:sz w:val="24"/>
        <w:szCs w:val="24"/>
        <w:lang w:eastAsia="pl-PL"/>
      </w:rPr>
      <w:t>19</w:t>
    </w:r>
    <w:r w:rsidRPr="006D4C92">
      <w:rPr>
        <w:rFonts w:eastAsia="Times New Roman" w:cs="Times New Roman"/>
        <w:sz w:val="24"/>
        <w:szCs w:val="24"/>
        <w:lang w:eastAsia="pl-PL"/>
      </w:rPr>
      <w:t>.202</w:t>
    </w:r>
    <w:bookmarkEnd w:id="18"/>
    <w:r w:rsidR="00962DC7">
      <w:rPr>
        <w:rFonts w:eastAsia="Times New Roman" w:cs="Times New Roman"/>
        <w:sz w:val="24"/>
        <w:szCs w:val="24"/>
        <w:lang w:eastAsia="pl-P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1D8872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6"/>
    <w:multiLevelType w:val="multilevel"/>
    <w:tmpl w:val="D22C8112"/>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 w15:restartNumberingAfterBreak="0">
    <w:nsid w:val="0000000A"/>
    <w:multiLevelType w:val="singleLevel"/>
    <w:tmpl w:val="0000000A"/>
    <w:name w:val="WW8Num10"/>
    <w:lvl w:ilvl="0">
      <w:start w:val="1"/>
      <w:numFmt w:val="decimal"/>
      <w:lvlText w:val="%1)"/>
      <w:lvlJc w:val="left"/>
      <w:pPr>
        <w:tabs>
          <w:tab w:val="num" w:pos="502"/>
        </w:tabs>
        <w:ind w:left="502" w:hanging="360"/>
      </w:pPr>
      <w:rPr>
        <w:rFonts w:ascii="Symbol" w:hAnsi="Symbol" w:cs="StarSymbol"/>
        <w:sz w:val="18"/>
        <w:szCs w:val="18"/>
      </w:rPr>
    </w:lvl>
  </w:abstractNum>
  <w:abstractNum w:abstractNumId="3" w15:restartNumberingAfterBreak="0">
    <w:nsid w:val="0000000D"/>
    <w:multiLevelType w:val="singleLevel"/>
    <w:tmpl w:val="0000000D"/>
    <w:name w:val="WW8Num13"/>
    <w:lvl w:ilvl="0">
      <w:start w:val="1"/>
      <w:numFmt w:val="decimal"/>
      <w:lvlText w:val="%1)"/>
      <w:lvlJc w:val="left"/>
      <w:pPr>
        <w:tabs>
          <w:tab w:val="num" w:pos="0"/>
        </w:tabs>
        <w:ind w:left="360" w:hanging="360"/>
      </w:pPr>
      <w:rPr>
        <w:rFonts w:ascii="Symbol" w:hAnsi="Symbol" w:cs="StarSymbol"/>
        <w:sz w:val="18"/>
        <w:szCs w:val="18"/>
      </w:rPr>
    </w:lvl>
  </w:abstractNum>
  <w:abstractNum w:abstractNumId="4" w15:restartNumberingAfterBreak="0">
    <w:nsid w:val="00000014"/>
    <w:multiLevelType w:val="singleLevel"/>
    <w:tmpl w:val="00000014"/>
    <w:name w:val="WW8Num20"/>
    <w:lvl w:ilvl="0">
      <w:start w:val="1"/>
      <w:numFmt w:val="lowerLetter"/>
      <w:lvlText w:val="%1)"/>
      <w:lvlJc w:val="left"/>
      <w:pPr>
        <w:tabs>
          <w:tab w:val="num" w:pos="0"/>
        </w:tabs>
        <w:ind w:left="720" w:hanging="360"/>
      </w:pPr>
      <w:rPr>
        <w:rFonts w:ascii="Symbol" w:hAnsi="Symbol" w:cs="Symbol"/>
      </w:rPr>
    </w:lvl>
  </w:abstractNum>
  <w:abstractNum w:abstractNumId="5" w15:restartNumberingAfterBreak="0">
    <w:nsid w:val="00000020"/>
    <w:multiLevelType w:val="singleLevel"/>
    <w:tmpl w:val="00000020"/>
    <w:name w:val="WW8Num32"/>
    <w:lvl w:ilvl="0">
      <w:start w:val="1"/>
      <w:numFmt w:val="decimal"/>
      <w:lvlText w:val="%1)"/>
      <w:lvlJc w:val="left"/>
      <w:pPr>
        <w:tabs>
          <w:tab w:val="num" w:pos="720"/>
        </w:tabs>
        <w:ind w:left="720" w:hanging="360"/>
      </w:pPr>
    </w:lvl>
  </w:abstractNum>
  <w:abstractNum w:abstractNumId="6" w15:restartNumberingAfterBreak="0">
    <w:nsid w:val="000E4918"/>
    <w:multiLevelType w:val="hybridMultilevel"/>
    <w:tmpl w:val="ED5456AE"/>
    <w:lvl w:ilvl="0" w:tplc="04150019">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7" w15:restartNumberingAfterBreak="0">
    <w:nsid w:val="020D69C2"/>
    <w:multiLevelType w:val="hybridMultilevel"/>
    <w:tmpl w:val="CF941920"/>
    <w:lvl w:ilvl="0" w:tplc="5B149EE8">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A20CF0"/>
    <w:multiLevelType w:val="hybridMultilevel"/>
    <w:tmpl w:val="18548E80"/>
    <w:lvl w:ilvl="0" w:tplc="DD86E9F8">
      <w:start w:val="1"/>
      <w:numFmt w:val="decimal"/>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8622FD8"/>
    <w:multiLevelType w:val="hybridMultilevel"/>
    <w:tmpl w:val="9C9ED6AA"/>
    <w:lvl w:ilvl="0" w:tplc="CA048D7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DB64CB"/>
    <w:multiLevelType w:val="multilevel"/>
    <w:tmpl w:val="F3EAEA5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07230D"/>
    <w:multiLevelType w:val="multilevel"/>
    <w:tmpl w:val="D542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CE7448"/>
    <w:multiLevelType w:val="hybridMultilevel"/>
    <w:tmpl w:val="7E7CF5B6"/>
    <w:lvl w:ilvl="0" w:tplc="10165F4E">
      <w:start w:val="1"/>
      <w:numFmt w:val="decimal"/>
      <w:lvlText w:val="%1."/>
      <w:lvlJc w:val="left"/>
      <w:pPr>
        <w:ind w:left="288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B12B92"/>
    <w:multiLevelType w:val="multilevel"/>
    <w:tmpl w:val="11CABEEA"/>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76A2A"/>
    <w:multiLevelType w:val="hybridMultilevel"/>
    <w:tmpl w:val="AF62E8E2"/>
    <w:lvl w:ilvl="0" w:tplc="3D508D7C">
      <w:start w:val="12"/>
      <w:numFmt w:val="decimal"/>
      <w:lvlText w:val="%1."/>
      <w:lvlJc w:val="left"/>
      <w:pPr>
        <w:ind w:left="916" w:hanging="360"/>
      </w:pPr>
      <w:rPr>
        <w:rFonts w:hint="default"/>
      </w:rPr>
    </w:lvl>
    <w:lvl w:ilvl="1" w:tplc="A4E46AC2">
      <w:start w:val="1"/>
      <w:numFmt w:val="decimal"/>
      <w:lvlText w:val="%2)"/>
      <w:lvlJc w:val="left"/>
      <w:pPr>
        <w:ind w:left="1636" w:hanging="360"/>
      </w:pPr>
      <w:rPr>
        <w:rFonts w:ascii="Calibri" w:eastAsia="Times New Roman" w:hAnsi="Calibri" w:cstheme="minorHAnsi"/>
        <w:strike w:val="0"/>
      </w:r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5" w15:restartNumberingAfterBreak="0">
    <w:nsid w:val="242731FD"/>
    <w:multiLevelType w:val="hybridMultilevel"/>
    <w:tmpl w:val="1D522D4E"/>
    <w:lvl w:ilvl="0" w:tplc="0734A71C">
      <w:start w:val="7"/>
      <w:numFmt w:val="upperRoman"/>
      <w:lvlText w:val="%1."/>
      <w:lvlJc w:val="right"/>
      <w:pPr>
        <w:ind w:left="360" w:hanging="360"/>
      </w:pPr>
      <w:rPr>
        <w:rFonts w:hint="default"/>
      </w:rPr>
    </w:lvl>
    <w:lvl w:ilvl="1" w:tplc="7714C1FE">
      <w:start w:val="1"/>
      <w:numFmt w:val="decimal"/>
      <w:lvlText w:val="%2."/>
      <w:lvlJc w:val="left"/>
      <w:pPr>
        <w:ind w:left="1440" w:hanging="360"/>
      </w:pPr>
      <w:rPr>
        <w:b w:val="0"/>
        <w:sz w:val="20"/>
        <w:szCs w:val="20"/>
      </w:rPr>
    </w:lvl>
    <w:lvl w:ilvl="2" w:tplc="0415001B" w:tentative="1">
      <w:start w:val="1"/>
      <w:numFmt w:val="lowerRoman"/>
      <w:lvlText w:val="%3."/>
      <w:lvlJc w:val="right"/>
      <w:pPr>
        <w:ind w:left="2160" w:hanging="180"/>
      </w:pPr>
    </w:lvl>
    <w:lvl w:ilvl="3" w:tplc="8E04C14A">
      <w:start w:val="1"/>
      <w:numFmt w:val="decimal"/>
      <w:lvlText w:val="%4)"/>
      <w:lvlJc w:val="left"/>
      <w:pPr>
        <w:ind w:left="720" w:hanging="360"/>
      </w:pPr>
      <w:rPr>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AA6B1D"/>
    <w:multiLevelType w:val="hybridMultilevel"/>
    <w:tmpl w:val="FA461A4E"/>
    <w:lvl w:ilvl="0" w:tplc="05DE9A3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FB1057"/>
    <w:multiLevelType w:val="hybridMultilevel"/>
    <w:tmpl w:val="C34E0D08"/>
    <w:lvl w:ilvl="0" w:tplc="338CFD3A">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5B5DCC"/>
    <w:multiLevelType w:val="hybridMultilevel"/>
    <w:tmpl w:val="3180434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34D17BA8"/>
    <w:multiLevelType w:val="multilevel"/>
    <w:tmpl w:val="4550674A"/>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0A53CF"/>
    <w:multiLevelType w:val="hybridMultilevel"/>
    <w:tmpl w:val="CC6AADFA"/>
    <w:lvl w:ilvl="0" w:tplc="EECA7154">
      <w:start w:val="1"/>
      <w:numFmt w:val="decimal"/>
      <w:lvlText w:val="%1."/>
      <w:lvlJc w:val="left"/>
      <w:pPr>
        <w:ind w:left="644" w:hanging="360"/>
      </w:pPr>
      <w:rPr>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87108FA"/>
    <w:multiLevelType w:val="multilevel"/>
    <w:tmpl w:val="1162361E"/>
    <w:lvl w:ilvl="0">
      <w:start w:val="1"/>
      <w:numFmt w:val="upperRoman"/>
      <w:pStyle w:val="Nagwek1"/>
      <w:lvlText w:val="Artykuł %1."/>
      <w:lvlJc w:val="left"/>
      <w:pPr>
        <w:ind w:left="0" w:firstLine="0"/>
      </w:pPr>
      <w:rPr>
        <w:rFonts w:hint="default"/>
      </w:rPr>
    </w:lvl>
    <w:lvl w:ilvl="1">
      <w:start w:val="1"/>
      <w:numFmt w:val="decimalZero"/>
      <w:pStyle w:val="Nagwek2"/>
      <w:isLgl/>
      <w:lvlText w:val="Sekcja %1.%2"/>
      <w:lvlJc w:val="left"/>
      <w:pPr>
        <w:ind w:left="0" w:firstLine="0"/>
      </w:pPr>
      <w:rPr>
        <w:rFonts w:hint="default"/>
      </w:rPr>
    </w:lvl>
    <w:lvl w:ilvl="2">
      <w:start w:val="1"/>
      <w:numFmt w:val="lowerLetter"/>
      <w:pStyle w:val="Nagwek3"/>
      <w:lvlText w:val="(%3)"/>
      <w:lvlJc w:val="left"/>
      <w:pPr>
        <w:ind w:left="720" w:hanging="432"/>
      </w:pPr>
      <w:rPr>
        <w:rFonts w:hint="default"/>
      </w:rPr>
    </w:lvl>
    <w:lvl w:ilvl="3">
      <w:start w:val="1"/>
      <w:numFmt w:val="lowerRoman"/>
      <w:pStyle w:val="Nagwek4"/>
      <w:lvlText w:val="(%4)"/>
      <w:lvlJc w:val="right"/>
      <w:pPr>
        <w:ind w:left="864" w:hanging="144"/>
      </w:pPr>
      <w:rPr>
        <w:rFonts w:hint="default"/>
      </w:rPr>
    </w:lvl>
    <w:lvl w:ilvl="4">
      <w:start w:val="1"/>
      <w:numFmt w:val="upperRoman"/>
      <w:pStyle w:val="Nagwek5"/>
      <w:lvlText w:val="%5."/>
      <w:lvlJc w:val="right"/>
      <w:pPr>
        <w:ind w:left="936" w:hanging="360"/>
      </w:pPr>
    </w:lvl>
    <w:lvl w:ilvl="5">
      <w:start w:val="1"/>
      <w:numFmt w:val="lowerLetter"/>
      <w:pStyle w:val="Nagwek6"/>
      <w:lvlText w:val="%6)"/>
      <w:lvlJc w:val="left"/>
      <w:pPr>
        <w:ind w:left="1152" w:hanging="432"/>
      </w:pPr>
      <w:rPr>
        <w:rFonts w:hint="default"/>
      </w:rPr>
    </w:lvl>
    <w:lvl w:ilvl="6">
      <w:start w:val="1"/>
      <w:numFmt w:val="lowerRoman"/>
      <w:pStyle w:val="Nagwek7"/>
      <w:lvlText w:val="%7)"/>
      <w:lvlJc w:val="right"/>
      <w:pPr>
        <w:ind w:left="1296" w:hanging="288"/>
      </w:pPr>
      <w:rPr>
        <w:rFonts w:hint="default"/>
      </w:rPr>
    </w:lvl>
    <w:lvl w:ilvl="7">
      <w:start w:val="1"/>
      <w:numFmt w:val="lowerLetter"/>
      <w:pStyle w:val="Nagwek8"/>
      <w:lvlText w:val="%8."/>
      <w:lvlJc w:val="left"/>
      <w:pPr>
        <w:ind w:left="1440" w:hanging="432"/>
      </w:pPr>
      <w:rPr>
        <w:rFonts w:hint="default"/>
      </w:rPr>
    </w:lvl>
    <w:lvl w:ilvl="8">
      <w:start w:val="1"/>
      <w:numFmt w:val="lowerRoman"/>
      <w:pStyle w:val="Nagwek9"/>
      <w:lvlText w:val="%9."/>
      <w:lvlJc w:val="right"/>
      <w:pPr>
        <w:ind w:left="1584" w:hanging="144"/>
      </w:pPr>
      <w:rPr>
        <w:rFonts w:hint="default"/>
      </w:rPr>
    </w:lvl>
  </w:abstractNum>
  <w:abstractNum w:abstractNumId="22" w15:restartNumberingAfterBreak="0">
    <w:nsid w:val="38F665C0"/>
    <w:multiLevelType w:val="hybridMultilevel"/>
    <w:tmpl w:val="0C5227E0"/>
    <w:lvl w:ilvl="0" w:tplc="FFFFFFFF">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72123B"/>
    <w:multiLevelType w:val="multilevel"/>
    <w:tmpl w:val="8DB0125A"/>
    <w:lvl w:ilvl="0">
      <w:start w:val="1"/>
      <w:numFmt w:val="lowerLetter"/>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DE1C55"/>
    <w:multiLevelType w:val="hybridMultilevel"/>
    <w:tmpl w:val="57F82ED0"/>
    <w:lvl w:ilvl="0" w:tplc="04150011">
      <w:start w:val="1"/>
      <w:numFmt w:val="decimal"/>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25" w15:restartNumberingAfterBreak="0">
    <w:nsid w:val="3C316D20"/>
    <w:multiLevelType w:val="hybridMultilevel"/>
    <w:tmpl w:val="69DE03C6"/>
    <w:lvl w:ilvl="0" w:tplc="110A31BA">
      <w:start w:val="1"/>
      <w:numFmt w:val="decimal"/>
      <w:lvlText w:val="%1."/>
      <w:lvlJc w:val="left"/>
      <w:pPr>
        <w:ind w:left="720" w:hanging="360"/>
      </w:pPr>
      <w:rPr>
        <w:sz w:val="22"/>
        <w:szCs w:val="22"/>
      </w:rPr>
    </w:lvl>
    <w:lvl w:ilvl="1" w:tplc="A122149E">
      <w:start w:val="1"/>
      <w:numFmt w:val="lowerLetter"/>
      <w:lvlText w:val="%2."/>
      <w:lvlJc w:val="left"/>
      <w:pPr>
        <w:ind w:left="1440" w:hanging="360"/>
      </w:pPr>
    </w:lvl>
    <w:lvl w:ilvl="2" w:tplc="3F88BDB6">
      <w:start w:val="1"/>
      <w:numFmt w:val="lowerRoman"/>
      <w:lvlText w:val="%3."/>
      <w:lvlJc w:val="right"/>
      <w:pPr>
        <w:ind w:left="2160" w:hanging="180"/>
      </w:pPr>
    </w:lvl>
    <w:lvl w:ilvl="3" w:tplc="8A0EB112">
      <w:start w:val="1"/>
      <w:numFmt w:val="decimal"/>
      <w:lvlText w:val="%4."/>
      <w:lvlJc w:val="left"/>
      <w:pPr>
        <w:ind w:left="2880" w:hanging="360"/>
      </w:pPr>
    </w:lvl>
    <w:lvl w:ilvl="4" w:tplc="7916BABE">
      <w:start w:val="1"/>
      <w:numFmt w:val="lowerLetter"/>
      <w:lvlText w:val="%5."/>
      <w:lvlJc w:val="left"/>
      <w:pPr>
        <w:ind w:left="3600" w:hanging="360"/>
      </w:pPr>
    </w:lvl>
    <w:lvl w:ilvl="5" w:tplc="B03EA7D6">
      <w:start w:val="1"/>
      <w:numFmt w:val="lowerRoman"/>
      <w:lvlText w:val="%6."/>
      <w:lvlJc w:val="right"/>
      <w:pPr>
        <w:ind w:left="4320" w:hanging="180"/>
      </w:pPr>
    </w:lvl>
    <w:lvl w:ilvl="6" w:tplc="4C2CA332">
      <w:start w:val="1"/>
      <w:numFmt w:val="decimal"/>
      <w:lvlText w:val="%7."/>
      <w:lvlJc w:val="left"/>
      <w:pPr>
        <w:ind w:left="5040" w:hanging="360"/>
      </w:pPr>
    </w:lvl>
    <w:lvl w:ilvl="7" w:tplc="1EDEA7CE">
      <w:start w:val="1"/>
      <w:numFmt w:val="lowerLetter"/>
      <w:lvlText w:val="%8."/>
      <w:lvlJc w:val="left"/>
      <w:pPr>
        <w:ind w:left="5760" w:hanging="360"/>
      </w:pPr>
    </w:lvl>
    <w:lvl w:ilvl="8" w:tplc="08143558">
      <w:start w:val="1"/>
      <w:numFmt w:val="lowerRoman"/>
      <w:lvlText w:val="%9."/>
      <w:lvlJc w:val="right"/>
      <w:pPr>
        <w:ind w:left="6480" w:hanging="180"/>
      </w:pPr>
    </w:lvl>
  </w:abstractNum>
  <w:abstractNum w:abstractNumId="26" w15:restartNumberingAfterBreak="0">
    <w:nsid w:val="3CF54C0F"/>
    <w:multiLevelType w:val="hybridMultilevel"/>
    <w:tmpl w:val="3A42453E"/>
    <w:lvl w:ilvl="0" w:tplc="217A8876">
      <w:start w:val="7"/>
      <w:numFmt w:val="decimal"/>
      <w:lvlText w:val="%1."/>
      <w:lvlJc w:val="left"/>
      <w:pPr>
        <w:tabs>
          <w:tab w:val="num" w:pos="1004"/>
        </w:tabs>
        <w:ind w:left="100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E53B18"/>
    <w:multiLevelType w:val="multilevel"/>
    <w:tmpl w:val="417489FE"/>
    <w:styleLink w:val="StylNumerowanie"/>
    <w:lvl w:ilvl="0">
      <w:start w:val="1"/>
      <w:numFmt w:val="decimal"/>
      <w:lvlText w:val="%1)"/>
      <w:lvlJc w:val="left"/>
      <w:pPr>
        <w:tabs>
          <w:tab w:val="num" w:pos="361"/>
        </w:tabs>
        <w:ind w:left="361"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E14218"/>
    <w:multiLevelType w:val="hybridMultilevel"/>
    <w:tmpl w:val="BAEA3BFE"/>
    <w:lvl w:ilvl="0" w:tplc="04150011">
      <w:start w:val="1"/>
      <w:numFmt w:val="decimal"/>
      <w:lvlText w:val="%1)"/>
      <w:lvlJc w:val="left"/>
      <w:pPr>
        <w:ind w:left="288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D83025"/>
    <w:multiLevelType w:val="multilevel"/>
    <w:tmpl w:val="7D9C70CE"/>
    <w:lvl w:ilvl="0">
      <w:start w:val="4"/>
      <w:numFmt w:val="upperRoman"/>
      <w:lvlText w:val="%1"/>
      <w:lvlJc w:val="left"/>
      <w:pPr>
        <w:ind w:left="360" w:hanging="360"/>
      </w:pPr>
      <w:rPr>
        <w:rFonts w:ascii="Calibri" w:hAnsi="Calibri" w:hint="default"/>
        <w:b/>
        <w:i w:val="0"/>
        <w:sz w:val="24"/>
      </w:rPr>
    </w:lvl>
    <w:lvl w:ilvl="1">
      <w:start w:val="2"/>
      <w:numFmt w:val="decimal"/>
      <w:lvlText w:val="%2."/>
      <w:lvlJc w:val="left"/>
      <w:pPr>
        <w:ind w:left="720" w:hanging="360"/>
      </w:pPr>
      <w:rPr>
        <w:rFonts w:ascii="Calibri" w:hAnsi="Calibri" w:hint="default"/>
        <w:b w:val="0"/>
        <w:strike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hint="default"/>
        <w:b/>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197B39"/>
    <w:multiLevelType w:val="hybridMultilevel"/>
    <w:tmpl w:val="AFC0D076"/>
    <w:lvl w:ilvl="0" w:tplc="97B807E0">
      <w:start w:val="1"/>
      <w:numFmt w:val="lowerLetter"/>
      <w:lvlText w:val="%1)"/>
      <w:lvlJc w:val="left"/>
      <w:pPr>
        <w:ind w:left="720" w:hanging="360"/>
      </w:pPr>
    </w:lvl>
    <w:lvl w:ilvl="1" w:tplc="56B0F2DC">
      <w:start w:val="1"/>
      <w:numFmt w:val="lowerLetter"/>
      <w:lvlText w:val="%2."/>
      <w:lvlJc w:val="left"/>
      <w:pPr>
        <w:ind w:left="1440" w:hanging="360"/>
      </w:pPr>
    </w:lvl>
    <w:lvl w:ilvl="2" w:tplc="A68E2A0C">
      <w:start w:val="1"/>
      <w:numFmt w:val="lowerRoman"/>
      <w:lvlText w:val="%3."/>
      <w:lvlJc w:val="right"/>
      <w:pPr>
        <w:ind w:left="2160" w:hanging="180"/>
      </w:pPr>
    </w:lvl>
    <w:lvl w:ilvl="3" w:tplc="6598EB62">
      <w:start w:val="1"/>
      <w:numFmt w:val="decimal"/>
      <w:lvlText w:val="%4."/>
      <w:lvlJc w:val="left"/>
      <w:pPr>
        <w:ind w:left="2880" w:hanging="360"/>
      </w:pPr>
    </w:lvl>
    <w:lvl w:ilvl="4" w:tplc="B17C67A6">
      <w:start w:val="1"/>
      <w:numFmt w:val="lowerLetter"/>
      <w:lvlText w:val="%5."/>
      <w:lvlJc w:val="left"/>
      <w:pPr>
        <w:ind w:left="3600" w:hanging="360"/>
      </w:pPr>
    </w:lvl>
    <w:lvl w:ilvl="5" w:tplc="C990302C">
      <w:start w:val="1"/>
      <w:numFmt w:val="lowerRoman"/>
      <w:lvlText w:val="%6."/>
      <w:lvlJc w:val="right"/>
      <w:pPr>
        <w:ind w:left="4320" w:hanging="180"/>
      </w:pPr>
    </w:lvl>
    <w:lvl w:ilvl="6" w:tplc="790AD794">
      <w:start w:val="1"/>
      <w:numFmt w:val="decimal"/>
      <w:lvlText w:val="%7."/>
      <w:lvlJc w:val="left"/>
      <w:pPr>
        <w:ind w:left="5040" w:hanging="360"/>
      </w:pPr>
    </w:lvl>
    <w:lvl w:ilvl="7" w:tplc="FB045378">
      <w:start w:val="1"/>
      <w:numFmt w:val="lowerLetter"/>
      <w:lvlText w:val="%8."/>
      <w:lvlJc w:val="left"/>
      <w:pPr>
        <w:ind w:left="5760" w:hanging="360"/>
      </w:pPr>
    </w:lvl>
    <w:lvl w:ilvl="8" w:tplc="A838EDB4">
      <w:start w:val="1"/>
      <w:numFmt w:val="lowerRoman"/>
      <w:lvlText w:val="%9."/>
      <w:lvlJc w:val="right"/>
      <w:pPr>
        <w:ind w:left="6480" w:hanging="180"/>
      </w:pPr>
    </w:lvl>
  </w:abstractNum>
  <w:abstractNum w:abstractNumId="31" w15:restartNumberingAfterBreak="0">
    <w:nsid w:val="4C0513BF"/>
    <w:multiLevelType w:val="hybridMultilevel"/>
    <w:tmpl w:val="925ECC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CDB2014"/>
    <w:multiLevelType w:val="multilevel"/>
    <w:tmpl w:val="AC5A9B20"/>
    <w:lvl w:ilvl="0">
      <w:start w:val="4"/>
      <w:numFmt w:val="upperRoman"/>
      <w:lvlText w:val="%1"/>
      <w:lvlJc w:val="left"/>
      <w:pPr>
        <w:ind w:left="360" w:hanging="360"/>
      </w:pPr>
      <w:rPr>
        <w:rFonts w:ascii="Calibri" w:hAnsi="Calibri" w:hint="default"/>
        <w:b/>
        <w:i w:val="0"/>
        <w:sz w:val="24"/>
      </w:rPr>
    </w:lvl>
    <w:lvl w:ilvl="1">
      <w:start w:val="5"/>
      <w:numFmt w:val="decimal"/>
      <w:lvlText w:val="%2."/>
      <w:lvlJc w:val="left"/>
      <w:pPr>
        <w:ind w:left="360" w:hanging="360"/>
      </w:pPr>
      <w:rPr>
        <w:rFonts w:ascii="Calibri" w:hAnsi="Calibri" w:hint="default"/>
        <w:b w:val="0"/>
        <w:i w:val="0"/>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ascii="Calibri" w:eastAsia="Times New Roman" w:hAnsi="Calibri" w:cs="Times New Roman"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F8B5F1B"/>
    <w:multiLevelType w:val="multilevel"/>
    <w:tmpl w:val="4A62033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2"/>
        <w:szCs w:val="22"/>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34674C8"/>
    <w:multiLevelType w:val="hybridMultilevel"/>
    <w:tmpl w:val="07243150"/>
    <w:lvl w:ilvl="0" w:tplc="6AA6D8DA">
      <w:start w:val="6"/>
      <w:numFmt w:val="upperRoman"/>
      <w:lvlText w:val="%1."/>
      <w:lvlJc w:val="left"/>
      <w:pPr>
        <w:ind w:left="644" w:hanging="360"/>
      </w:pPr>
      <w:rPr>
        <w:rFonts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0048BBC">
      <w:start w:val="1"/>
      <w:numFmt w:val="decimal"/>
      <w:lvlText w:val="%4."/>
      <w:lvlJc w:val="left"/>
      <w:pPr>
        <w:ind w:left="2880" w:hanging="360"/>
      </w:pPr>
      <w:rPr>
        <w:b w:val="0"/>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405926"/>
    <w:multiLevelType w:val="hybridMultilevel"/>
    <w:tmpl w:val="7592FDCA"/>
    <w:lvl w:ilvl="0" w:tplc="CCB00F88">
      <w:start w:val="1"/>
      <w:numFmt w:val="decimal"/>
      <w:lvlText w:val="%1)"/>
      <w:lvlJc w:val="left"/>
      <w:pPr>
        <w:tabs>
          <w:tab w:val="num" w:pos="720"/>
        </w:tabs>
        <w:ind w:left="720" w:hanging="360"/>
      </w:pPr>
      <w:rPr>
        <w:b w:val="0"/>
      </w:rPr>
    </w:lvl>
    <w:lvl w:ilvl="1" w:tplc="04150003">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EB52BE"/>
    <w:multiLevelType w:val="hybridMultilevel"/>
    <w:tmpl w:val="177A15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2F5EE9"/>
    <w:multiLevelType w:val="hybridMultilevel"/>
    <w:tmpl w:val="F8C06956"/>
    <w:lvl w:ilvl="0" w:tplc="46A81C46">
      <w:start w:val="1"/>
      <w:numFmt w:val="decimal"/>
      <w:pStyle w:val="Listapunktowana3"/>
      <w:lvlText w:val="%1."/>
      <w:lvlJc w:val="left"/>
      <w:pPr>
        <w:tabs>
          <w:tab w:val="num" w:pos="720"/>
        </w:tabs>
        <w:ind w:left="720" w:hanging="360"/>
      </w:pPr>
    </w:lvl>
    <w:lvl w:ilvl="1" w:tplc="304A16FC">
      <w:start w:val="1"/>
      <w:numFmt w:val="bullet"/>
      <w:lvlText w:val="o"/>
      <w:lvlJc w:val="left"/>
      <w:pPr>
        <w:tabs>
          <w:tab w:val="num" w:pos="1440"/>
        </w:tabs>
        <w:ind w:left="1440" w:hanging="360"/>
      </w:pPr>
      <w:rPr>
        <w:rFonts w:ascii="Courier New" w:hAnsi="Courier New" w:cs="Courier New" w:hint="default"/>
      </w:rPr>
    </w:lvl>
    <w:lvl w:ilvl="2" w:tplc="25A6C988">
      <w:start w:val="1"/>
      <w:numFmt w:val="bullet"/>
      <w:lvlText w:val=""/>
      <w:lvlJc w:val="left"/>
      <w:pPr>
        <w:tabs>
          <w:tab w:val="num" w:pos="2160"/>
        </w:tabs>
        <w:ind w:left="2160" w:hanging="360"/>
      </w:pPr>
      <w:rPr>
        <w:rFonts w:ascii="Wingdings" w:hAnsi="Wingdings" w:hint="default"/>
      </w:rPr>
    </w:lvl>
    <w:lvl w:ilvl="3" w:tplc="DCEE59A8">
      <w:start w:val="1"/>
      <w:numFmt w:val="bullet"/>
      <w:lvlText w:val=""/>
      <w:lvlJc w:val="left"/>
      <w:pPr>
        <w:tabs>
          <w:tab w:val="num" w:pos="2880"/>
        </w:tabs>
        <w:ind w:left="2880" w:hanging="360"/>
      </w:pPr>
      <w:rPr>
        <w:rFonts w:ascii="Symbol" w:hAnsi="Symbol" w:hint="default"/>
      </w:rPr>
    </w:lvl>
    <w:lvl w:ilvl="4" w:tplc="055868FE">
      <w:start w:val="1"/>
      <w:numFmt w:val="bullet"/>
      <w:lvlText w:val="o"/>
      <w:lvlJc w:val="left"/>
      <w:pPr>
        <w:tabs>
          <w:tab w:val="num" w:pos="3600"/>
        </w:tabs>
        <w:ind w:left="3600" w:hanging="360"/>
      </w:pPr>
      <w:rPr>
        <w:rFonts w:ascii="Courier New" w:hAnsi="Courier New" w:cs="Courier New" w:hint="default"/>
      </w:rPr>
    </w:lvl>
    <w:lvl w:ilvl="5" w:tplc="6C9626C6">
      <w:start w:val="1"/>
      <w:numFmt w:val="bullet"/>
      <w:lvlText w:val=""/>
      <w:lvlJc w:val="left"/>
      <w:pPr>
        <w:tabs>
          <w:tab w:val="num" w:pos="4320"/>
        </w:tabs>
        <w:ind w:left="4320" w:hanging="360"/>
      </w:pPr>
      <w:rPr>
        <w:rFonts w:ascii="Wingdings" w:hAnsi="Wingdings" w:hint="default"/>
      </w:rPr>
    </w:lvl>
    <w:lvl w:ilvl="6" w:tplc="05AC1666">
      <w:start w:val="1"/>
      <w:numFmt w:val="bullet"/>
      <w:lvlText w:val=""/>
      <w:lvlJc w:val="left"/>
      <w:pPr>
        <w:tabs>
          <w:tab w:val="num" w:pos="5040"/>
        </w:tabs>
        <w:ind w:left="5040" w:hanging="360"/>
      </w:pPr>
      <w:rPr>
        <w:rFonts w:ascii="Symbol" w:hAnsi="Symbol" w:hint="default"/>
      </w:rPr>
    </w:lvl>
    <w:lvl w:ilvl="7" w:tplc="C90A1162">
      <w:start w:val="1"/>
      <w:numFmt w:val="bullet"/>
      <w:lvlText w:val="o"/>
      <w:lvlJc w:val="left"/>
      <w:pPr>
        <w:tabs>
          <w:tab w:val="num" w:pos="5760"/>
        </w:tabs>
        <w:ind w:left="5760" w:hanging="360"/>
      </w:pPr>
      <w:rPr>
        <w:rFonts w:ascii="Courier New" w:hAnsi="Courier New" w:cs="Courier New" w:hint="default"/>
      </w:rPr>
    </w:lvl>
    <w:lvl w:ilvl="8" w:tplc="28A4814C">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2C67AF"/>
    <w:multiLevelType w:val="hybridMultilevel"/>
    <w:tmpl w:val="77B6F1D2"/>
    <w:lvl w:ilvl="0" w:tplc="C23E7850">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A8227F"/>
    <w:multiLevelType w:val="hybridMultilevel"/>
    <w:tmpl w:val="84BCA68A"/>
    <w:lvl w:ilvl="0" w:tplc="BB7C313E">
      <w:start w:val="14"/>
      <w:numFmt w:val="decimal"/>
      <w:lvlText w:val="%1."/>
      <w:lvlJc w:val="left"/>
      <w:pPr>
        <w:ind w:left="720" w:hanging="360"/>
      </w:pPr>
      <w:rPr>
        <w:rFonts w:hint="default"/>
      </w:rPr>
    </w:lvl>
    <w:lvl w:ilvl="1" w:tplc="9F32BC70">
      <w:start w:val="1"/>
      <w:numFmt w:val="decimal"/>
      <w:lvlText w:val="%2)"/>
      <w:lvlJc w:val="left"/>
      <w:pPr>
        <w:ind w:left="720" w:hanging="360"/>
      </w:pPr>
      <w:rPr>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7D23C2"/>
    <w:multiLevelType w:val="multilevel"/>
    <w:tmpl w:val="FD7C0DDA"/>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43C13D2"/>
    <w:multiLevelType w:val="hybridMultilevel"/>
    <w:tmpl w:val="10B41A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0373CF"/>
    <w:multiLevelType w:val="hybridMultilevel"/>
    <w:tmpl w:val="834A402E"/>
    <w:lvl w:ilvl="0" w:tplc="02061838">
      <w:start w:val="13"/>
      <w:numFmt w:val="upperRoman"/>
      <w:lvlText w:val="%1."/>
      <w:lvlJc w:val="left"/>
      <w:pPr>
        <w:ind w:left="4244" w:hanging="720"/>
      </w:pPr>
      <w:rPr>
        <w:rFonts w:hint="default"/>
        <w:sz w:val="24"/>
        <w:szCs w:val="24"/>
      </w:rPr>
    </w:lvl>
    <w:lvl w:ilvl="1" w:tplc="04150019">
      <w:start w:val="1"/>
      <w:numFmt w:val="lowerLetter"/>
      <w:lvlText w:val="%2."/>
      <w:lvlJc w:val="left"/>
      <w:pPr>
        <w:ind w:left="4604" w:hanging="360"/>
      </w:pPr>
    </w:lvl>
    <w:lvl w:ilvl="2" w:tplc="0415001B">
      <w:start w:val="1"/>
      <w:numFmt w:val="lowerRoman"/>
      <w:lvlText w:val="%3."/>
      <w:lvlJc w:val="right"/>
      <w:pPr>
        <w:ind w:left="5324" w:hanging="180"/>
      </w:pPr>
    </w:lvl>
    <w:lvl w:ilvl="3" w:tplc="85685AF0">
      <w:start w:val="1"/>
      <w:numFmt w:val="decimal"/>
      <w:lvlText w:val="%4."/>
      <w:lvlJc w:val="left"/>
      <w:pPr>
        <w:ind w:left="6173" w:hanging="360"/>
      </w:pPr>
      <w:rPr>
        <w:b w:val="0"/>
        <w:sz w:val="22"/>
        <w:szCs w:val="22"/>
      </w:rPr>
    </w:lvl>
    <w:lvl w:ilvl="4" w:tplc="77020E1E">
      <w:start w:val="5"/>
      <w:numFmt w:val="decimal"/>
      <w:lvlText w:val="%5"/>
      <w:lvlJc w:val="left"/>
      <w:pPr>
        <w:ind w:left="6764" w:hanging="360"/>
      </w:pPr>
      <w:rPr>
        <w:rFonts w:hint="default"/>
      </w:r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43" w15:restartNumberingAfterBreak="0">
    <w:nsid w:val="691A65A6"/>
    <w:multiLevelType w:val="hybridMultilevel"/>
    <w:tmpl w:val="AF8C22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315C60"/>
    <w:multiLevelType w:val="multilevel"/>
    <w:tmpl w:val="E80A4CAC"/>
    <w:lvl w:ilvl="0">
      <w:start w:val="1"/>
      <w:numFmt w:val="decimal"/>
      <w:lvlText w:val="%1."/>
      <w:lvlJc w:val="left"/>
      <w:rPr>
        <w:rFonts w:ascii="Calibri" w:eastAsia="Trebuchet MS" w:hAnsi="Calibri" w:cs="Calibri"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DF7768D"/>
    <w:multiLevelType w:val="hybridMultilevel"/>
    <w:tmpl w:val="74D695C2"/>
    <w:lvl w:ilvl="0" w:tplc="CA72F7D6">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6" w15:restartNumberingAfterBreak="0">
    <w:nsid w:val="6E5169CE"/>
    <w:multiLevelType w:val="multilevel"/>
    <w:tmpl w:val="D074830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5517822"/>
    <w:multiLevelType w:val="hybridMultilevel"/>
    <w:tmpl w:val="64C44FB0"/>
    <w:lvl w:ilvl="0" w:tplc="823CA056">
      <w:start w:val="1"/>
      <w:numFmt w:val="decimal"/>
      <w:lvlText w:val="%1."/>
      <w:lvlJc w:val="left"/>
      <w:pPr>
        <w:ind w:left="644" w:hanging="360"/>
      </w:pPr>
      <w:rPr>
        <w:b w:val="0"/>
        <w:bCs/>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83B390B"/>
    <w:multiLevelType w:val="multilevel"/>
    <w:tmpl w:val="952EAD4A"/>
    <w:lvl w:ilvl="0">
      <w:start w:val="1"/>
      <w:numFmt w:val="upperRoman"/>
      <w:pStyle w:val="Styl1"/>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hint="default"/>
        <w:b w:val="0"/>
        <w:bCs/>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hint="default"/>
        <w:b/>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8EA71E8"/>
    <w:multiLevelType w:val="multilevel"/>
    <w:tmpl w:val="BAFA96E4"/>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A46107C"/>
    <w:multiLevelType w:val="multilevel"/>
    <w:tmpl w:val="F3189210"/>
    <w:lvl w:ilvl="0">
      <w:start w:val="1"/>
      <w:numFmt w:val="decimal"/>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B7334D5"/>
    <w:multiLevelType w:val="hybridMultilevel"/>
    <w:tmpl w:val="DAF8E522"/>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2" w15:restartNumberingAfterBreak="0">
    <w:nsid w:val="7C5F146D"/>
    <w:multiLevelType w:val="multilevel"/>
    <w:tmpl w:val="C9D22098"/>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FB10F39"/>
    <w:multiLevelType w:val="hybridMultilevel"/>
    <w:tmpl w:val="66BA7172"/>
    <w:lvl w:ilvl="0" w:tplc="E8D27E3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8529972">
    <w:abstractNumId w:val="0"/>
  </w:num>
  <w:num w:numId="2" w16cid:durableId="2029597259">
    <w:abstractNumId w:val="37"/>
    <w:lvlOverride w:ilvl="0">
      <w:startOverride w:val="1"/>
    </w:lvlOverride>
    <w:lvlOverride w:ilvl="1"/>
    <w:lvlOverride w:ilvl="2"/>
    <w:lvlOverride w:ilvl="3"/>
    <w:lvlOverride w:ilvl="4"/>
    <w:lvlOverride w:ilvl="5"/>
    <w:lvlOverride w:ilvl="6"/>
    <w:lvlOverride w:ilvl="7"/>
    <w:lvlOverride w:ilvl="8"/>
  </w:num>
  <w:num w:numId="3" w16cid:durableId="1148936133">
    <w:abstractNumId w:val="27"/>
  </w:num>
  <w:num w:numId="4" w16cid:durableId="295189164">
    <w:abstractNumId w:val="21"/>
  </w:num>
  <w:num w:numId="5" w16cid:durableId="1723409220">
    <w:abstractNumId w:val="48"/>
  </w:num>
  <w:num w:numId="6" w16cid:durableId="1010646151">
    <w:abstractNumId w:val="50"/>
  </w:num>
  <w:num w:numId="7" w16cid:durableId="612521147">
    <w:abstractNumId w:val="23"/>
  </w:num>
  <w:num w:numId="8" w16cid:durableId="524099595">
    <w:abstractNumId w:val="11"/>
  </w:num>
  <w:num w:numId="9" w16cid:durableId="2046561335">
    <w:abstractNumId w:val="44"/>
  </w:num>
  <w:num w:numId="10" w16cid:durableId="734164013">
    <w:abstractNumId w:val="35"/>
  </w:num>
  <w:num w:numId="11" w16cid:durableId="2111120577">
    <w:abstractNumId w:val="22"/>
  </w:num>
  <w:num w:numId="12" w16cid:durableId="1400593817">
    <w:abstractNumId w:val="52"/>
  </w:num>
  <w:num w:numId="13" w16cid:durableId="1498617891">
    <w:abstractNumId w:val="46"/>
  </w:num>
  <w:num w:numId="14" w16cid:durableId="1526022621">
    <w:abstractNumId w:val="33"/>
  </w:num>
  <w:num w:numId="15" w16cid:durableId="2116972891">
    <w:abstractNumId w:val="13"/>
  </w:num>
  <w:num w:numId="16" w16cid:durableId="1067529080">
    <w:abstractNumId w:val="40"/>
  </w:num>
  <w:num w:numId="17" w16cid:durableId="1901867943">
    <w:abstractNumId w:val="25"/>
  </w:num>
  <w:num w:numId="18" w16cid:durableId="1765950941">
    <w:abstractNumId w:val="49"/>
  </w:num>
  <w:num w:numId="19" w16cid:durableId="1780175532">
    <w:abstractNumId w:val="19"/>
  </w:num>
  <w:num w:numId="20" w16cid:durableId="1753775128">
    <w:abstractNumId w:val="10"/>
  </w:num>
  <w:num w:numId="21" w16cid:durableId="2084255934">
    <w:abstractNumId w:val="20"/>
  </w:num>
  <w:num w:numId="22" w16cid:durableId="263271956">
    <w:abstractNumId w:val="34"/>
  </w:num>
  <w:num w:numId="23" w16cid:durableId="39940642">
    <w:abstractNumId w:val="15"/>
  </w:num>
  <w:num w:numId="24" w16cid:durableId="703753626">
    <w:abstractNumId w:val="12"/>
  </w:num>
  <w:num w:numId="25" w16cid:durableId="2114786637">
    <w:abstractNumId w:val="7"/>
  </w:num>
  <w:num w:numId="26" w16cid:durableId="1896157740">
    <w:abstractNumId w:val="28"/>
  </w:num>
  <w:num w:numId="27" w16cid:durableId="2043242449">
    <w:abstractNumId w:val="17"/>
  </w:num>
  <w:num w:numId="28" w16cid:durableId="884366470">
    <w:abstractNumId w:val="38"/>
  </w:num>
  <w:num w:numId="29" w16cid:durableId="1396469884">
    <w:abstractNumId w:val="43"/>
  </w:num>
  <w:num w:numId="30" w16cid:durableId="1055415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0884981">
    <w:abstractNumId w:val="31"/>
  </w:num>
  <w:num w:numId="32" w16cid:durableId="606502875">
    <w:abstractNumId w:val="32"/>
  </w:num>
  <w:num w:numId="33" w16cid:durableId="1207721763">
    <w:abstractNumId w:val="42"/>
  </w:num>
  <w:num w:numId="34" w16cid:durableId="369114134">
    <w:abstractNumId w:val="18"/>
  </w:num>
  <w:num w:numId="35" w16cid:durableId="1288969758">
    <w:abstractNumId w:val="30"/>
  </w:num>
  <w:num w:numId="36" w16cid:durableId="1454902844">
    <w:abstractNumId w:val="14"/>
  </w:num>
  <w:num w:numId="37" w16cid:durableId="1194465702">
    <w:abstractNumId w:val="51"/>
  </w:num>
  <w:num w:numId="38" w16cid:durableId="979647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56917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7172804">
    <w:abstractNumId w:val="29"/>
  </w:num>
  <w:num w:numId="41" w16cid:durableId="1384017902">
    <w:abstractNumId w:val="26"/>
  </w:num>
  <w:num w:numId="42" w16cid:durableId="200366255">
    <w:abstractNumId w:val="6"/>
  </w:num>
  <w:num w:numId="43" w16cid:durableId="20576996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4877945">
    <w:abstractNumId w:val="47"/>
  </w:num>
  <w:num w:numId="45" w16cid:durableId="1174148072">
    <w:abstractNumId w:val="41"/>
  </w:num>
  <w:num w:numId="46" w16cid:durableId="2051296772">
    <w:abstractNumId w:val="16"/>
  </w:num>
  <w:num w:numId="47" w16cid:durableId="211576626">
    <w:abstractNumId w:val="24"/>
  </w:num>
  <w:num w:numId="48" w16cid:durableId="702511328">
    <w:abstractNumId w:val="53"/>
  </w:num>
  <w:num w:numId="49" w16cid:durableId="865682164">
    <w:abstractNumId w:val="36"/>
  </w:num>
  <w:num w:numId="50" w16cid:durableId="1865514906">
    <w:abstractNumId w:val="8"/>
  </w:num>
  <w:num w:numId="51" w16cid:durableId="1405568243">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D11"/>
    <w:rsid w:val="00000250"/>
    <w:rsid w:val="00001719"/>
    <w:rsid w:val="000020C5"/>
    <w:rsid w:val="000022EB"/>
    <w:rsid w:val="00002E29"/>
    <w:rsid w:val="0000368D"/>
    <w:rsid w:val="0000522B"/>
    <w:rsid w:val="00005D93"/>
    <w:rsid w:val="00010619"/>
    <w:rsid w:val="000106A1"/>
    <w:rsid w:val="000106AB"/>
    <w:rsid w:val="00010827"/>
    <w:rsid w:val="00010FD1"/>
    <w:rsid w:val="00011044"/>
    <w:rsid w:val="000132AE"/>
    <w:rsid w:val="00015AAA"/>
    <w:rsid w:val="00015BD9"/>
    <w:rsid w:val="00016170"/>
    <w:rsid w:val="00016652"/>
    <w:rsid w:val="00017C0A"/>
    <w:rsid w:val="00020DF0"/>
    <w:rsid w:val="0002151C"/>
    <w:rsid w:val="0002302F"/>
    <w:rsid w:val="00024A87"/>
    <w:rsid w:val="000257B3"/>
    <w:rsid w:val="00025E6E"/>
    <w:rsid w:val="00026526"/>
    <w:rsid w:val="0002740A"/>
    <w:rsid w:val="00027BF1"/>
    <w:rsid w:val="00030672"/>
    <w:rsid w:val="000324B5"/>
    <w:rsid w:val="000326E5"/>
    <w:rsid w:val="0003298F"/>
    <w:rsid w:val="00032C2D"/>
    <w:rsid w:val="00033D46"/>
    <w:rsid w:val="00033F05"/>
    <w:rsid w:val="00034812"/>
    <w:rsid w:val="000352D6"/>
    <w:rsid w:val="000353C6"/>
    <w:rsid w:val="000357A3"/>
    <w:rsid w:val="00035CC5"/>
    <w:rsid w:val="00037951"/>
    <w:rsid w:val="00037DBF"/>
    <w:rsid w:val="000400D7"/>
    <w:rsid w:val="00045A74"/>
    <w:rsid w:val="000467B1"/>
    <w:rsid w:val="00050965"/>
    <w:rsid w:val="00051120"/>
    <w:rsid w:val="000512A1"/>
    <w:rsid w:val="00052CCA"/>
    <w:rsid w:val="00052EDF"/>
    <w:rsid w:val="00054349"/>
    <w:rsid w:val="0005582A"/>
    <w:rsid w:val="000561A8"/>
    <w:rsid w:val="00057C16"/>
    <w:rsid w:val="000633A4"/>
    <w:rsid w:val="00063911"/>
    <w:rsid w:val="00063959"/>
    <w:rsid w:val="00063D12"/>
    <w:rsid w:val="000644F7"/>
    <w:rsid w:val="00064E8F"/>
    <w:rsid w:val="000667F8"/>
    <w:rsid w:val="000669CA"/>
    <w:rsid w:val="00067768"/>
    <w:rsid w:val="00067A29"/>
    <w:rsid w:val="00067B1C"/>
    <w:rsid w:val="000703AC"/>
    <w:rsid w:val="00070491"/>
    <w:rsid w:val="000704C3"/>
    <w:rsid w:val="00071658"/>
    <w:rsid w:val="00073C93"/>
    <w:rsid w:val="00073D60"/>
    <w:rsid w:val="000740E2"/>
    <w:rsid w:val="000741FD"/>
    <w:rsid w:val="000742CE"/>
    <w:rsid w:val="00076B14"/>
    <w:rsid w:val="00076D1A"/>
    <w:rsid w:val="00077EA5"/>
    <w:rsid w:val="00083BDA"/>
    <w:rsid w:val="000849C7"/>
    <w:rsid w:val="00084F10"/>
    <w:rsid w:val="00085F04"/>
    <w:rsid w:val="0008642B"/>
    <w:rsid w:val="000865AB"/>
    <w:rsid w:val="00087C94"/>
    <w:rsid w:val="00090167"/>
    <w:rsid w:val="0009088C"/>
    <w:rsid w:val="00090C8E"/>
    <w:rsid w:val="0009162F"/>
    <w:rsid w:val="00091C1A"/>
    <w:rsid w:val="00092492"/>
    <w:rsid w:val="000948D1"/>
    <w:rsid w:val="00095A11"/>
    <w:rsid w:val="0009695F"/>
    <w:rsid w:val="00096B34"/>
    <w:rsid w:val="00097431"/>
    <w:rsid w:val="000A0279"/>
    <w:rsid w:val="000A05F2"/>
    <w:rsid w:val="000A0988"/>
    <w:rsid w:val="000A27EA"/>
    <w:rsid w:val="000A410F"/>
    <w:rsid w:val="000A50B2"/>
    <w:rsid w:val="000A6164"/>
    <w:rsid w:val="000A736D"/>
    <w:rsid w:val="000B1143"/>
    <w:rsid w:val="000B19F8"/>
    <w:rsid w:val="000B3352"/>
    <w:rsid w:val="000B5BFD"/>
    <w:rsid w:val="000B6D20"/>
    <w:rsid w:val="000B7192"/>
    <w:rsid w:val="000B7CDD"/>
    <w:rsid w:val="000C012E"/>
    <w:rsid w:val="000C0ACA"/>
    <w:rsid w:val="000C154C"/>
    <w:rsid w:val="000C15C7"/>
    <w:rsid w:val="000C196E"/>
    <w:rsid w:val="000C19FB"/>
    <w:rsid w:val="000C32C8"/>
    <w:rsid w:val="000C3C82"/>
    <w:rsid w:val="000C3F12"/>
    <w:rsid w:val="000C5FDB"/>
    <w:rsid w:val="000C6444"/>
    <w:rsid w:val="000C7038"/>
    <w:rsid w:val="000D04F1"/>
    <w:rsid w:val="000D2F93"/>
    <w:rsid w:val="000D3157"/>
    <w:rsid w:val="000D376B"/>
    <w:rsid w:val="000D7E3B"/>
    <w:rsid w:val="000E1D8A"/>
    <w:rsid w:val="000E2E9F"/>
    <w:rsid w:val="000E3CA5"/>
    <w:rsid w:val="000E5BC6"/>
    <w:rsid w:val="000E5F94"/>
    <w:rsid w:val="000E6A61"/>
    <w:rsid w:val="000E760C"/>
    <w:rsid w:val="000F165B"/>
    <w:rsid w:val="000F231E"/>
    <w:rsid w:val="000F386D"/>
    <w:rsid w:val="000F5186"/>
    <w:rsid w:val="000F572D"/>
    <w:rsid w:val="000F7647"/>
    <w:rsid w:val="001003F0"/>
    <w:rsid w:val="00100B96"/>
    <w:rsid w:val="00101897"/>
    <w:rsid w:val="00103158"/>
    <w:rsid w:val="001036CD"/>
    <w:rsid w:val="00104F8E"/>
    <w:rsid w:val="0010542A"/>
    <w:rsid w:val="0010687C"/>
    <w:rsid w:val="00107AAE"/>
    <w:rsid w:val="00107D2A"/>
    <w:rsid w:val="00110132"/>
    <w:rsid w:val="00110174"/>
    <w:rsid w:val="00111FF4"/>
    <w:rsid w:val="00113DF0"/>
    <w:rsid w:val="001142E9"/>
    <w:rsid w:val="001146DB"/>
    <w:rsid w:val="00114937"/>
    <w:rsid w:val="001151F8"/>
    <w:rsid w:val="00121991"/>
    <w:rsid w:val="001219C9"/>
    <w:rsid w:val="00122C28"/>
    <w:rsid w:val="00122FE6"/>
    <w:rsid w:val="00123514"/>
    <w:rsid w:val="00123FAE"/>
    <w:rsid w:val="00124177"/>
    <w:rsid w:val="001243BC"/>
    <w:rsid w:val="001253C2"/>
    <w:rsid w:val="00126144"/>
    <w:rsid w:val="001267C4"/>
    <w:rsid w:val="00127363"/>
    <w:rsid w:val="00127D74"/>
    <w:rsid w:val="001315A7"/>
    <w:rsid w:val="00131884"/>
    <w:rsid w:val="00132AF3"/>
    <w:rsid w:val="00132F44"/>
    <w:rsid w:val="0013418A"/>
    <w:rsid w:val="00136D27"/>
    <w:rsid w:val="00140D3E"/>
    <w:rsid w:val="00140F16"/>
    <w:rsid w:val="001425EC"/>
    <w:rsid w:val="0014381D"/>
    <w:rsid w:val="00143DAC"/>
    <w:rsid w:val="00143F4A"/>
    <w:rsid w:val="001444D2"/>
    <w:rsid w:val="00144CFE"/>
    <w:rsid w:val="0015225D"/>
    <w:rsid w:val="00152359"/>
    <w:rsid w:val="00153C83"/>
    <w:rsid w:val="0015664C"/>
    <w:rsid w:val="00156ACE"/>
    <w:rsid w:val="001605D2"/>
    <w:rsid w:val="0016118E"/>
    <w:rsid w:val="0016220A"/>
    <w:rsid w:val="00162652"/>
    <w:rsid w:val="00162934"/>
    <w:rsid w:val="00162D42"/>
    <w:rsid w:val="00163D8C"/>
    <w:rsid w:val="00164B11"/>
    <w:rsid w:val="00167567"/>
    <w:rsid w:val="001706BE"/>
    <w:rsid w:val="0017138C"/>
    <w:rsid w:val="00171886"/>
    <w:rsid w:val="001727DC"/>
    <w:rsid w:val="00173F95"/>
    <w:rsid w:val="00175E34"/>
    <w:rsid w:val="00176DFE"/>
    <w:rsid w:val="001803B2"/>
    <w:rsid w:val="00180961"/>
    <w:rsid w:val="00180DB4"/>
    <w:rsid w:val="001829AD"/>
    <w:rsid w:val="0018354C"/>
    <w:rsid w:val="001837A4"/>
    <w:rsid w:val="00183B49"/>
    <w:rsid w:val="00184EC0"/>
    <w:rsid w:val="00184F58"/>
    <w:rsid w:val="00186247"/>
    <w:rsid w:val="001910B9"/>
    <w:rsid w:val="00191780"/>
    <w:rsid w:val="001917E9"/>
    <w:rsid w:val="001919E2"/>
    <w:rsid w:val="00193B5D"/>
    <w:rsid w:val="00193DC7"/>
    <w:rsid w:val="001957BD"/>
    <w:rsid w:val="00196D9F"/>
    <w:rsid w:val="00196E19"/>
    <w:rsid w:val="001A03CE"/>
    <w:rsid w:val="001A075A"/>
    <w:rsid w:val="001A0DDD"/>
    <w:rsid w:val="001A0E3C"/>
    <w:rsid w:val="001A0EBA"/>
    <w:rsid w:val="001A21C7"/>
    <w:rsid w:val="001A21CB"/>
    <w:rsid w:val="001A271C"/>
    <w:rsid w:val="001A3EAF"/>
    <w:rsid w:val="001A64EB"/>
    <w:rsid w:val="001B1228"/>
    <w:rsid w:val="001B1958"/>
    <w:rsid w:val="001B1AD3"/>
    <w:rsid w:val="001B1CA3"/>
    <w:rsid w:val="001B2757"/>
    <w:rsid w:val="001B4BEB"/>
    <w:rsid w:val="001B6111"/>
    <w:rsid w:val="001B76AB"/>
    <w:rsid w:val="001C05AC"/>
    <w:rsid w:val="001C0D4B"/>
    <w:rsid w:val="001C1FED"/>
    <w:rsid w:val="001C215B"/>
    <w:rsid w:val="001C4A28"/>
    <w:rsid w:val="001C6E93"/>
    <w:rsid w:val="001D04C9"/>
    <w:rsid w:val="001D0B34"/>
    <w:rsid w:val="001D1FDE"/>
    <w:rsid w:val="001D216E"/>
    <w:rsid w:val="001D2AF7"/>
    <w:rsid w:val="001D3437"/>
    <w:rsid w:val="001D4604"/>
    <w:rsid w:val="001D5748"/>
    <w:rsid w:val="001D5D9C"/>
    <w:rsid w:val="001D60D3"/>
    <w:rsid w:val="001D61CC"/>
    <w:rsid w:val="001D6BC0"/>
    <w:rsid w:val="001D7DBC"/>
    <w:rsid w:val="001E0682"/>
    <w:rsid w:val="001E0D6F"/>
    <w:rsid w:val="001E1738"/>
    <w:rsid w:val="001E182B"/>
    <w:rsid w:val="001E18B0"/>
    <w:rsid w:val="001E2F97"/>
    <w:rsid w:val="001E5BFD"/>
    <w:rsid w:val="001E7A37"/>
    <w:rsid w:val="001F0797"/>
    <w:rsid w:val="001F19F5"/>
    <w:rsid w:val="001F2137"/>
    <w:rsid w:val="001F44EB"/>
    <w:rsid w:val="001F47FF"/>
    <w:rsid w:val="001F6609"/>
    <w:rsid w:val="001F6690"/>
    <w:rsid w:val="001F7034"/>
    <w:rsid w:val="0020072B"/>
    <w:rsid w:val="002018BC"/>
    <w:rsid w:val="00202613"/>
    <w:rsid w:val="00203150"/>
    <w:rsid w:val="002053CC"/>
    <w:rsid w:val="002056BC"/>
    <w:rsid w:val="002109ED"/>
    <w:rsid w:val="002111B9"/>
    <w:rsid w:val="0021239E"/>
    <w:rsid w:val="00212A46"/>
    <w:rsid w:val="00213F31"/>
    <w:rsid w:val="002143D1"/>
    <w:rsid w:val="00215BDC"/>
    <w:rsid w:val="00217073"/>
    <w:rsid w:val="00217B93"/>
    <w:rsid w:val="002216F5"/>
    <w:rsid w:val="0022440D"/>
    <w:rsid w:val="00225D3A"/>
    <w:rsid w:val="002261C1"/>
    <w:rsid w:val="00226E41"/>
    <w:rsid w:val="0022717F"/>
    <w:rsid w:val="00231583"/>
    <w:rsid w:val="00231784"/>
    <w:rsid w:val="00234AEE"/>
    <w:rsid w:val="002352BD"/>
    <w:rsid w:val="002363CB"/>
    <w:rsid w:val="002378B2"/>
    <w:rsid w:val="00242B82"/>
    <w:rsid w:val="0024343E"/>
    <w:rsid w:val="0024356A"/>
    <w:rsid w:val="00244187"/>
    <w:rsid w:val="0024747D"/>
    <w:rsid w:val="0024779F"/>
    <w:rsid w:val="0025072E"/>
    <w:rsid w:val="00251356"/>
    <w:rsid w:val="00251AD3"/>
    <w:rsid w:val="00251B3B"/>
    <w:rsid w:val="002520A9"/>
    <w:rsid w:val="00252918"/>
    <w:rsid w:val="00256204"/>
    <w:rsid w:val="00256771"/>
    <w:rsid w:val="00257DD6"/>
    <w:rsid w:val="0026163E"/>
    <w:rsid w:val="00262A81"/>
    <w:rsid w:val="00262FDE"/>
    <w:rsid w:val="002632E1"/>
    <w:rsid w:val="002644CD"/>
    <w:rsid w:val="0026496B"/>
    <w:rsid w:val="002716AD"/>
    <w:rsid w:val="002717F1"/>
    <w:rsid w:val="002742A6"/>
    <w:rsid w:val="00275046"/>
    <w:rsid w:val="00275398"/>
    <w:rsid w:val="00276314"/>
    <w:rsid w:val="00276F8E"/>
    <w:rsid w:val="002770E5"/>
    <w:rsid w:val="00277C7D"/>
    <w:rsid w:val="00280706"/>
    <w:rsid w:val="002807FD"/>
    <w:rsid w:val="002813ED"/>
    <w:rsid w:val="00281745"/>
    <w:rsid w:val="0028178C"/>
    <w:rsid w:val="00282E01"/>
    <w:rsid w:val="00283B44"/>
    <w:rsid w:val="002840C3"/>
    <w:rsid w:val="002846B5"/>
    <w:rsid w:val="002854B1"/>
    <w:rsid w:val="00285A3B"/>
    <w:rsid w:val="00285AC4"/>
    <w:rsid w:val="002875FA"/>
    <w:rsid w:val="00287CD2"/>
    <w:rsid w:val="002910B3"/>
    <w:rsid w:val="0029156C"/>
    <w:rsid w:val="00293B5B"/>
    <w:rsid w:val="00293CA4"/>
    <w:rsid w:val="00296205"/>
    <w:rsid w:val="002966D2"/>
    <w:rsid w:val="002967C2"/>
    <w:rsid w:val="00297A15"/>
    <w:rsid w:val="00297E03"/>
    <w:rsid w:val="002A0A4C"/>
    <w:rsid w:val="002A3108"/>
    <w:rsid w:val="002A4004"/>
    <w:rsid w:val="002A41D0"/>
    <w:rsid w:val="002A4740"/>
    <w:rsid w:val="002A4C87"/>
    <w:rsid w:val="002A5069"/>
    <w:rsid w:val="002A52E0"/>
    <w:rsid w:val="002A54CB"/>
    <w:rsid w:val="002A6BB6"/>
    <w:rsid w:val="002B18F6"/>
    <w:rsid w:val="002B1A2F"/>
    <w:rsid w:val="002B2D6C"/>
    <w:rsid w:val="002B30FE"/>
    <w:rsid w:val="002B31ED"/>
    <w:rsid w:val="002B3552"/>
    <w:rsid w:val="002B3787"/>
    <w:rsid w:val="002B5DD9"/>
    <w:rsid w:val="002B690F"/>
    <w:rsid w:val="002B6963"/>
    <w:rsid w:val="002B78CD"/>
    <w:rsid w:val="002B7B80"/>
    <w:rsid w:val="002B7F5F"/>
    <w:rsid w:val="002C0363"/>
    <w:rsid w:val="002C118A"/>
    <w:rsid w:val="002C20C2"/>
    <w:rsid w:val="002C2908"/>
    <w:rsid w:val="002C5EAA"/>
    <w:rsid w:val="002C67A6"/>
    <w:rsid w:val="002C6A99"/>
    <w:rsid w:val="002C7B87"/>
    <w:rsid w:val="002D2B2C"/>
    <w:rsid w:val="002D4764"/>
    <w:rsid w:val="002D5E97"/>
    <w:rsid w:val="002D6812"/>
    <w:rsid w:val="002D7D30"/>
    <w:rsid w:val="002E1147"/>
    <w:rsid w:val="002E2E4A"/>
    <w:rsid w:val="002E6E18"/>
    <w:rsid w:val="002F0D49"/>
    <w:rsid w:val="002F184B"/>
    <w:rsid w:val="002F2026"/>
    <w:rsid w:val="002F280F"/>
    <w:rsid w:val="002F39F6"/>
    <w:rsid w:val="002F4884"/>
    <w:rsid w:val="002F5968"/>
    <w:rsid w:val="002F5CAC"/>
    <w:rsid w:val="002F6477"/>
    <w:rsid w:val="002F696E"/>
    <w:rsid w:val="002F6DC3"/>
    <w:rsid w:val="0030076E"/>
    <w:rsid w:val="00300F91"/>
    <w:rsid w:val="00301083"/>
    <w:rsid w:val="0030226F"/>
    <w:rsid w:val="0030260B"/>
    <w:rsid w:val="00303817"/>
    <w:rsid w:val="00305103"/>
    <w:rsid w:val="00306DF7"/>
    <w:rsid w:val="0030714F"/>
    <w:rsid w:val="003128A6"/>
    <w:rsid w:val="003135A0"/>
    <w:rsid w:val="0031385A"/>
    <w:rsid w:val="00315484"/>
    <w:rsid w:val="0031587B"/>
    <w:rsid w:val="00315BA6"/>
    <w:rsid w:val="00316831"/>
    <w:rsid w:val="00317203"/>
    <w:rsid w:val="0032031E"/>
    <w:rsid w:val="0032092C"/>
    <w:rsid w:val="00322586"/>
    <w:rsid w:val="00322887"/>
    <w:rsid w:val="00322946"/>
    <w:rsid w:val="00326D68"/>
    <w:rsid w:val="00331F2F"/>
    <w:rsid w:val="003404D5"/>
    <w:rsid w:val="00340764"/>
    <w:rsid w:val="0034078F"/>
    <w:rsid w:val="00343BFE"/>
    <w:rsid w:val="0034454F"/>
    <w:rsid w:val="00345A98"/>
    <w:rsid w:val="00346DE0"/>
    <w:rsid w:val="003470E4"/>
    <w:rsid w:val="00347BCB"/>
    <w:rsid w:val="00350301"/>
    <w:rsid w:val="003530F9"/>
    <w:rsid w:val="00353365"/>
    <w:rsid w:val="00353631"/>
    <w:rsid w:val="00353825"/>
    <w:rsid w:val="00354983"/>
    <w:rsid w:val="00354E2A"/>
    <w:rsid w:val="00354FE6"/>
    <w:rsid w:val="00355BB0"/>
    <w:rsid w:val="00357134"/>
    <w:rsid w:val="003614A1"/>
    <w:rsid w:val="003614F0"/>
    <w:rsid w:val="00361D6B"/>
    <w:rsid w:val="00364B08"/>
    <w:rsid w:val="00366822"/>
    <w:rsid w:val="00374391"/>
    <w:rsid w:val="003771BD"/>
    <w:rsid w:val="00377697"/>
    <w:rsid w:val="00377A58"/>
    <w:rsid w:val="003808F1"/>
    <w:rsid w:val="00382C5E"/>
    <w:rsid w:val="003833BE"/>
    <w:rsid w:val="00383488"/>
    <w:rsid w:val="00383963"/>
    <w:rsid w:val="003843E6"/>
    <w:rsid w:val="00384585"/>
    <w:rsid w:val="003847F1"/>
    <w:rsid w:val="00392E17"/>
    <w:rsid w:val="003939F9"/>
    <w:rsid w:val="00395CCE"/>
    <w:rsid w:val="00395DC2"/>
    <w:rsid w:val="00395ECE"/>
    <w:rsid w:val="00396114"/>
    <w:rsid w:val="003977A4"/>
    <w:rsid w:val="003A1A35"/>
    <w:rsid w:val="003A2099"/>
    <w:rsid w:val="003A2D8F"/>
    <w:rsid w:val="003A3D72"/>
    <w:rsid w:val="003A4B77"/>
    <w:rsid w:val="003A5554"/>
    <w:rsid w:val="003A5B40"/>
    <w:rsid w:val="003A6F26"/>
    <w:rsid w:val="003A6F85"/>
    <w:rsid w:val="003B0C3C"/>
    <w:rsid w:val="003B1D80"/>
    <w:rsid w:val="003B2754"/>
    <w:rsid w:val="003B29C7"/>
    <w:rsid w:val="003B3193"/>
    <w:rsid w:val="003B39FC"/>
    <w:rsid w:val="003B46BB"/>
    <w:rsid w:val="003B4B06"/>
    <w:rsid w:val="003B66D0"/>
    <w:rsid w:val="003B6C51"/>
    <w:rsid w:val="003B75E9"/>
    <w:rsid w:val="003B7CCF"/>
    <w:rsid w:val="003C1101"/>
    <w:rsid w:val="003C11B3"/>
    <w:rsid w:val="003C12C7"/>
    <w:rsid w:val="003C2CA6"/>
    <w:rsid w:val="003C5EE5"/>
    <w:rsid w:val="003D04DA"/>
    <w:rsid w:val="003D2754"/>
    <w:rsid w:val="003D2D35"/>
    <w:rsid w:val="003D314A"/>
    <w:rsid w:val="003D3893"/>
    <w:rsid w:val="003D6338"/>
    <w:rsid w:val="003D7C5F"/>
    <w:rsid w:val="003E07CE"/>
    <w:rsid w:val="003E0A6E"/>
    <w:rsid w:val="003E1930"/>
    <w:rsid w:val="003E21D1"/>
    <w:rsid w:val="003E397A"/>
    <w:rsid w:val="003E3A40"/>
    <w:rsid w:val="003E4A08"/>
    <w:rsid w:val="003E5B83"/>
    <w:rsid w:val="003E5C3F"/>
    <w:rsid w:val="003E5EB7"/>
    <w:rsid w:val="003F1727"/>
    <w:rsid w:val="003F2215"/>
    <w:rsid w:val="003F49BB"/>
    <w:rsid w:val="003F50F7"/>
    <w:rsid w:val="003F6AF6"/>
    <w:rsid w:val="004009CF"/>
    <w:rsid w:val="00401F40"/>
    <w:rsid w:val="00403DBB"/>
    <w:rsid w:val="00404F43"/>
    <w:rsid w:val="004063B3"/>
    <w:rsid w:val="00407402"/>
    <w:rsid w:val="00407A37"/>
    <w:rsid w:val="0041157D"/>
    <w:rsid w:val="004116C2"/>
    <w:rsid w:val="00415439"/>
    <w:rsid w:val="00416095"/>
    <w:rsid w:val="00417BAA"/>
    <w:rsid w:val="00421565"/>
    <w:rsid w:val="00422B9D"/>
    <w:rsid w:val="004241DA"/>
    <w:rsid w:val="00425CEF"/>
    <w:rsid w:val="004265E3"/>
    <w:rsid w:val="004271A8"/>
    <w:rsid w:val="004356BB"/>
    <w:rsid w:val="00440B8E"/>
    <w:rsid w:val="00443DBE"/>
    <w:rsid w:val="00444396"/>
    <w:rsid w:val="00444A5A"/>
    <w:rsid w:val="0044518F"/>
    <w:rsid w:val="00446C38"/>
    <w:rsid w:val="00451889"/>
    <w:rsid w:val="00453F44"/>
    <w:rsid w:val="00455E0C"/>
    <w:rsid w:val="00456347"/>
    <w:rsid w:val="0045637F"/>
    <w:rsid w:val="00457B73"/>
    <w:rsid w:val="00457C30"/>
    <w:rsid w:val="00457EEE"/>
    <w:rsid w:val="00460634"/>
    <w:rsid w:val="0046253D"/>
    <w:rsid w:val="004631C0"/>
    <w:rsid w:val="004646E4"/>
    <w:rsid w:val="00470BD7"/>
    <w:rsid w:val="0047143D"/>
    <w:rsid w:val="00471EAF"/>
    <w:rsid w:val="00471FA5"/>
    <w:rsid w:val="004723EB"/>
    <w:rsid w:val="00472C5B"/>
    <w:rsid w:val="00472CCD"/>
    <w:rsid w:val="004737A5"/>
    <w:rsid w:val="004741C3"/>
    <w:rsid w:val="00476967"/>
    <w:rsid w:val="00476D35"/>
    <w:rsid w:val="00477A2B"/>
    <w:rsid w:val="004804C7"/>
    <w:rsid w:val="0048079B"/>
    <w:rsid w:val="00480A06"/>
    <w:rsid w:val="00483154"/>
    <w:rsid w:val="00483853"/>
    <w:rsid w:val="00483BD2"/>
    <w:rsid w:val="00483DE1"/>
    <w:rsid w:val="004843C9"/>
    <w:rsid w:val="004857AA"/>
    <w:rsid w:val="00485EB5"/>
    <w:rsid w:val="0048798E"/>
    <w:rsid w:val="00491062"/>
    <w:rsid w:val="004920AE"/>
    <w:rsid w:val="00492461"/>
    <w:rsid w:val="004934E1"/>
    <w:rsid w:val="00493E43"/>
    <w:rsid w:val="00494D13"/>
    <w:rsid w:val="004958D4"/>
    <w:rsid w:val="0049665D"/>
    <w:rsid w:val="00496819"/>
    <w:rsid w:val="00496CBB"/>
    <w:rsid w:val="00497878"/>
    <w:rsid w:val="004A07AF"/>
    <w:rsid w:val="004A0A1F"/>
    <w:rsid w:val="004A19D7"/>
    <w:rsid w:val="004A1D11"/>
    <w:rsid w:val="004A20BC"/>
    <w:rsid w:val="004A21B7"/>
    <w:rsid w:val="004A339C"/>
    <w:rsid w:val="004A3FC5"/>
    <w:rsid w:val="004A5353"/>
    <w:rsid w:val="004A56FE"/>
    <w:rsid w:val="004A661D"/>
    <w:rsid w:val="004A683C"/>
    <w:rsid w:val="004A7D03"/>
    <w:rsid w:val="004B0BFB"/>
    <w:rsid w:val="004B0C27"/>
    <w:rsid w:val="004B11F1"/>
    <w:rsid w:val="004B1421"/>
    <w:rsid w:val="004B2D45"/>
    <w:rsid w:val="004B396C"/>
    <w:rsid w:val="004B5B18"/>
    <w:rsid w:val="004B5D80"/>
    <w:rsid w:val="004C0D87"/>
    <w:rsid w:val="004C1853"/>
    <w:rsid w:val="004C466D"/>
    <w:rsid w:val="004C612C"/>
    <w:rsid w:val="004D1286"/>
    <w:rsid w:val="004D179A"/>
    <w:rsid w:val="004D3BA9"/>
    <w:rsid w:val="004D40AC"/>
    <w:rsid w:val="004D4680"/>
    <w:rsid w:val="004D4A52"/>
    <w:rsid w:val="004D70EA"/>
    <w:rsid w:val="004E05D4"/>
    <w:rsid w:val="004E08DB"/>
    <w:rsid w:val="004E2C81"/>
    <w:rsid w:val="004E7329"/>
    <w:rsid w:val="004F05A0"/>
    <w:rsid w:val="004F3C8C"/>
    <w:rsid w:val="004F4431"/>
    <w:rsid w:val="00500D87"/>
    <w:rsid w:val="00501288"/>
    <w:rsid w:val="00501B86"/>
    <w:rsid w:val="005023E0"/>
    <w:rsid w:val="00502B8D"/>
    <w:rsid w:val="0050602D"/>
    <w:rsid w:val="0050614D"/>
    <w:rsid w:val="00506214"/>
    <w:rsid w:val="00506EDD"/>
    <w:rsid w:val="005070FB"/>
    <w:rsid w:val="005120DC"/>
    <w:rsid w:val="005122B6"/>
    <w:rsid w:val="005123E0"/>
    <w:rsid w:val="00512962"/>
    <w:rsid w:val="00514989"/>
    <w:rsid w:val="00514ACD"/>
    <w:rsid w:val="00515430"/>
    <w:rsid w:val="00515930"/>
    <w:rsid w:val="00515F1E"/>
    <w:rsid w:val="00516892"/>
    <w:rsid w:val="00516A66"/>
    <w:rsid w:val="005173DE"/>
    <w:rsid w:val="00521063"/>
    <w:rsid w:val="005237B7"/>
    <w:rsid w:val="005239C8"/>
    <w:rsid w:val="0052407D"/>
    <w:rsid w:val="00524602"/>
    <w:rsid w:val="00525D67"/>
    <w:rsid w:val="005261D4"/>
    <w:rsid w:val="00526CDE"/>
    <w:rsid w:val="0052707D"/>
    <w:rsid w:val="00527A1B"/>
    <w:rsid w:val="005317B5"/>
    <w:rsid w:val="00532145"/>
    <w:rsid w:val="00532CF5"/>
    <w:rsid w:val="005347D6"/>
    <w:rsid w:val="00540452"/>
    <w:rsid w:val="005414FF"/>
    <w:rsid w:val="005435FC"/>
    <w:rsid w:val="00543813"/>
    <w:rsid w:val="00543F23"/>
    <w:rsid w:val="005444D3"/>
    <w:rsid w:val="00545F35"/>
    <w:rsid w:val="005475C9"/>
    <w:rsid w:val="00551B3D"/>
    <w:rsid w:val="00551B9E"/>
    <w:rsid w:val="005558ED"/>
    <w:rsid w:val="00555A15"/>
    <w:rsid w:val="0055648C"/>
    <w:rsid w:val="0055664B"/>
    <w:rsid w:val="00560F9D"/>
    <w:rsid w:val="0056423E"/>
    <w:rsid w:val="00564C07"/>
    <w:rsid w:val="00565619"/>
    <w:rsid w:val="00565BBE"/>
    <w:rsid w:val="00566260"/>
    <w:rsid w:val="00566886"/>
    <w:rsid w:val="00566D74"/>
    <w:rsid w:val="00567CBB"/>
    <w:rsid w:val="0057036F"/>
    <w:rsid w:val="00570A30"/>
    <w:rsid w:val="00571031"/>
    <w:rsid w:val="0057380D"/>
    <w:rsid w:val="00573C76"/>
    <w:rsid w:val="00573E32"/>
    <w:rsid w:val="00573F2E"/>
    <w:rsid w:val="00574F61"/>
    <w:rsid w:val="00577E55"/>
    <w:rsid w:val="0058047F"/>
    <w:rsid w:val="00581AD6"/>
    <w:rsid w:val="005822B4"/>
    <w:rsid w:val="00582465"/>
    <w:rsid w:val="005824FA"/>
    <w:rsid w:val="0058320D"/>
    <w:rsid w:val="00583E4B"/>
    <w:rsid w:val="00585B22"/>
    <w:rsid w:val="00585B84"/>
    <w:rsid w:val="0058750C"/>
    <w:rsid w:val="00590048"/>
    <w:rsid w:val="00590DA1"/>
    <w:rsid w:val="00592991"/>
    <w:rsid w:val="00592E2B"/>
    <w:rsid w:val="005946B7"/>
    <w:rsid w:val="00594ADE"/>
    <w:rsid w:val="00596DB5"/>
    <w:rsid w:val="005A14DE"/>
    <w:rsid w:val="005A239D"/>
    <w:rsid w:val="005A288E"/>
    <w:rsid w:val="005A2B49"/>
    <w:rsid w:val="005A3255"/>
    <w:rsid w:val="005A3DD3"/>
    <w:rsid w:val="005A4018"/>
    <w:rsid w:val="005A50E0"/>
    <w:rsid w:val="005A63C7"/>
    <w:rsid w:val="005A6511"/>
    <w:rsid w:val="005A6DFF"/>
    <w:rsid w:val="005A7D04"/>
    <w:rsid w:val="005A7F24"/>
    <w:rsid w:val="005A7F40"/>
    <w:rsid w:val="005B24EB"/>
    <w:rsid w:val="005B2591"/>
    <w:rsid w:val="005B2811"/>
    <w:rsid w:val="005B2E47"/>
    <w:rsid w:val="005B2F37"/>
    <w:rsid w:val="005B3559"/>
    <w:rsid w:val="005B38BC"/>
    <w:rsid w:val="005B5480"/>
    <w:rsid w:val="005B6D7A"/>
    <w:rsid w:val="005B6FFE"/>
    <w:rsid w:val="005B7417"/>
    <w:rsid w:val="005B759C"/>
    <w:rsid w:val="005B77BF"/>
    <w:rsid w:val="005B77DE"/>
    <w:rsid w:val="005C05E1"/>
    <w:rsid w:val="005C10AE"/>
    <w:rsid w:val="005C16C6"/>
    <w:rsid w:val="005C4FDC"/>
    <w:rsid w:val="005C5719"/>
    <w:rsid w:val="005C5B6D"/>
    <w:rsid w:val="005C5FD1"/>
    <w:rsid w:val="005C6F36"/>
    <w:rsid w:val="005D0199"/>
    <w:rsid w:val="005D1725"/>
    <w:rsid w:val="005D184F"/>
    <w:rsid w:val="005D1CB3"/>
    <w:rsid w:val="005D297A"/>
    <w:rsid w:val="005D30BF"/>
    <w:rsid w:val="005D3C44"/>
    <w:rsid w:val="005D4273"/>
    <w:rsid w:val="005D685D"/>
    <w:rsid w:val="005D753A"/>
    <w:rsid w:val="005E08BF"/>
    <w:rsid w:val="005E211B"/>
    <w:rsid w:val="005E2939"/>
    <w:rsid w:val="005E2B86"/>
    <w:rsid w:val="005E619B"/>
    <w:rsid w:val="005F0EC1"/>
    <w:rsid w:val="005F246F"/>
    <w:rsid w:val="005F2F5A"/>
    <w:rsid w:val="005F491E"/>
    <w:rsid w:val="005F57F9"/>
    <w:rsid w:val="005F5CDD"/>
    <w:rsid w:val="005F5D87"/>
    <w:rsid w:val="005F6096"/>
    <w:rsid w:val="00600087"/>
    <w:rsid w:val="00600874"/>
    <w:rsid w:val="006032F9"/>
    <w:rsid w:val="0060386D"/>
    <w:rsid w:val="00604B09"/>
    <w:rsid w:val="00605919"/>
    <w:rsid w:val="00606DA9"/>
    <w:rsid w:val="00606F9F"/>
    <w:rsid w:val="0060758E"/>
    <w:rsid w:val="00607BC9"/>
    <w:rsid w:val="00611272"/>
    <w:rsid w:val="006117F0"/>
    <w:rsid w:val="00611CDE"/>
    <w:rsid w:val="006136CA"/>
    <w:rsid w:val="00613AD2"/>
    <w:rsid w:val="00614152"/>
    <w:rsid w:val="006141EA"/>
    <w:rsid w:val="00614EE0"/>
    <w:rsid w:val="006156AF"/>
    <w:rsid w:val="0061610C"/>
    <w:rsid w:val="00616677"/>
    <w:rsid w:val="00616BB5"/>
    <w:rsid w:val="00617BA3"/>
    <w:rsid w:val="0062029D"/>
    <w:rsid w:val="0062190C"/>
    <w:rsid w:val="00621E17"/>
    <w:rsid w:val="006226E2"/>
    <w:rsid w:val="006228E4"/>
    <w:rsid w:val="006229CD"/>
    <w:rsid w:val="00625813"/>
    <w:rsid w:val="00626031"/>
    <w:rsid w:val="006263C0"/>
    <w:rsid w:val="0063167E"/>
    <w:rsid w:val="00631D67"/>
    <w:rsid w:val="0063246A"/>
    <w:rsid w:val="00632782"/>
    <w:rsid w:val="00633674"/>
    <w:rsid w:val="00635073"/>
    <w:rsid w:val="0063522A"/>
    <w:rsid w:val="00635C62"/>
    <w:rsid w:val="00640DBA"/>
    <w:rsid w:val="006418DA"/>
    <w:rsid w:val="00643B89"/>
    <w:rsid w:val="0064482C"/>
    <w:rsid w:val="006461D1"/>
    <w:rsid w:val="006471A9"/>
    <w:rsid w:val="00647207"/>
    <w:rsid w:val="00650CD7"/>
    <w:rsid w:val="00653E33"/>
    <w:rsid w:val="00655C9B"/>
    <w:rsid w:val="00656E6D"/>
    <w:rsid w:val="00657273"/>
    <w:rsid w:val="00657761"/>
    <w:rsid w:val="00657B9C"/>
    <w:rsid w:val="006603D6"/>
    <w:rsid w:val="00660C97"/>
    <w:rsid w:val="00661F9C"/>
    <w:rsid w:val="006620AE"/>
    <w:rsid w:val="006650BE"/>
    <w:rsid w:val="00667E51"/>
    <w:rsid w:val="00670BEF"/>
    <w:rsid w:val="0067109C"/>
    <w:rsid w:val="006710DE"/>
    <w:rsid w:val="006711F2"/>
    <w:rsid w:val="006728F6"/>
    <w:rsid w:val="00673D1F"/>
    <w:rsid w:val="006743C7"/>
    <w:rsid w:val="00675081"/>
    <w:rsid w:val="00676F33"/>
    <w:rsid w:val="0067743E"/>
    <w:rsid w:val="00680F4F"/>
    <w:rsid w:val="00681316"/>
    <w:rsid w:val="00681E1D"/>
    <w:rsid w:val="006828EF"/>
    <w:rsid w:val="006829F6"/>
    <w:rsid w:val="00682A4C"/>
    <w:rsid w:val="006830EC"/>
    <w:rsid w:val="00684D8C"/>
    <w:rsid w:val="00686090"/>
    <w:rsid w:val="00686CA2"/>
    <w:rsid w:val="006916FC"/>
    <w:rsid w:val="0069446D"/>
    <w:rsid w:val="00694C86"/>
    <w:rsid w:val="00694E2A"/>
    <w:rsid w:val="00695227"/>
    <w:rsid w:val="006958E6"/>
    <w:rsid w:val="006975CA"/>
    <w:rsid w:val="006975D9"/>
    <w:rsid w:val="00697E69"/>
    <w:rsid w:val="006A0670"/>
    <w:rsid w:val="006A0CBB"/>
    <w:rsid w:val="006A19F1"/>
    <w:rsid w:val="006A1CF5"/>
    <w:rsid w:val="006A3322"/>
    <w:rsid w:val="006A4A30"/>
    <w:rsid w:val="006A7C4E"/>
    <w:rsid w:val="006B0A32"/>
    <w:rsid w:val="006B1A40"/>
    <w:rsid w:val="006B21CE"/>
    <w:rsid w:val="006B4C3A"/>
    <w:rsid w:val="006B53B7"/>
    <w:rsid w:val="006B5B84"/>
    <w:rsid w:val="006B6EFF"/>
    <w:rsid w:val="006B7E4B"/>
    <w:rsid w:val="006B7F59"/>
    <w:rsid w:val="006C0239"/>
    <w:rsid w:val="006C061A"/>
    <w:rsid w:val="006C0E5C"/>
    <w:rsid w:val="006C4B74"/>
    <w:rsid w:val="006C5147"/>
    <w:rsid w:val="006C53E3"/>
    <w:rsid w:val="006C599E"/>
    <w:rsid w:val="006C6B5E"/>
    <w:rsid w:val="006C7C91"/>
    <w:rsid w:val="006C7EBC"/>
    <w:rsid w:val="006D160A"/>
    <w:rsid w:val="006D1957"/>
    <w:rsid w:val="006D3297"/>
    <w:rsid w:val="006D3FED"/>
    <w:rsid w:val="006D4345"/>
    <w:rsid w:val="006D4C92"/>
    <w:rsid w:val="006E04FC"/>
    <w:rsid w:val="006E10D4"/>
    <w:rsid w:val="006E141E"/>
    <w:rsid w:val="006E3022"/>
    <w:rsid w:val="006E45E7"/>
    <w:rsid w:val="006E4CD9"/>
    <w:rsid w:val="006E4D87"/>
    <w:rsid w:val="006E57BF"/>
    <w:rsid w:val="006E57D3"/>
    <w:rsid w:val="006E60FD"/>
    <w:rsid w:val="006E6676"/>
    <w:rsid w:val="006E7448"/>
    <w:rsid w:val="006F0609"/>
    <w:rsid w:val="006F12FF"/>
    <w:rsid w:val="006F62C4"/>
    <w:rsid w:val="006F665E"/>
    <w:rsid w:val="006F6EBA"/>
    <w:rsid w:val="0070113B"/>
    <w:rsid w:val="007011AB"/>
    <w:rsid w:val="00703338"/>
    <w:rsid w:val="00703BC3"/>
    <w:rsid w:val="00704481"/>
    <w:rsid w:val="007045FB"/>
    <w:rsid w:val="00705EFA"/>
    <w:rsid w:val="007078D4"/>
    <w:rsid w:val="00707A0A"/>
    <w:rsid w:val="00711FD8"/>
    <w:rsid w:val="00712810"/>
    <w:rsid w:val="00715A10"/>
    <w:rsid w:val="00715E86"/>
    <w:rsid w:val="007162BE"/>
    <w:rsid w:val="0071645C"/>
    <w:rsid w:val="0071649B"/>
    <w:rsid w:val="007165D5"/>
    <w:rsid w:val="00716986"/>
    <w:rsid w:val="007208C1"/>
    <w:rsid w:val="0072204A"/>
    <w:rsid w:val="00722D5F"/>
    <w:rsid w:val="007231F0"/>
    <w:rsid w:val="00723FCE"/>
    <w:rsid w:val="00724F6F"/>
    <w:rsid w:val="007255B7"/>
    <w:rsid w:val="0072599B"/>
    <w:rsid w:val="0072616C"/>
    <w:rsid w:val="00726A1F"/>
    <w:rsid w:val="00727157"/>
    <w:rsid w:val="0072788A"/>
    <w:rsid w:val="0073081C"/>
    <w:rsid w:val="00730C73"/>
    <w:rsid w:val="00731179"/>
    <w:rsid w:val="00732E17"/>
    <w:rsid w:val="007335CE"/>
    <w:rsid w:val="00734EEF"/>
    <w:rsid w:val="00735151"/>
    <w:rsid w:val="00735BDC"/>
    <w:rsid w:val="00736206"/>
    <w:rsid w:val="007364F1"/>
    <w:rsid w:val="00736602"/>
    <w:rsid w:val="007371A9"/>
    <w:rsid w:val="0073755C"/>
    <w:rsid w:val="0073772A"/>
    <w:rsid w:val="007378D4"/>
    <w:rsid w:val="00737935"/>
    <w:rsid w:val="007405C9"/>
    <w:rsid w:val="00740AB7"/>
    <w:rsid w:val="00741456"/>
    <w:rsid w:val="007415CF"/>
    <w:rsid w:val="007453EE"/>
    <w:rsid w:val="00745FC2"/>
    <w:rsid w:val="0074789C"/>
    <w:rsid w:val="007479BF"/>
    <w:rsid w:val="0075043B"/>
    <w:rsid w:val="00752743"/>
    <w:rsid w:val="00754F1C"/>
    <w:rsid w:val="00755AAD"/>
    <w:rsid w:val="00755C42"/>
    <w:rsid w:val="00756F80"/>
    <w:rsid w:val="00757010"/>
    <w:rsid w:val="00760431"/>
    <w:rsid w:val="0076091B"/>
    <w:rsid w:val="00761A9B"/>
    <w:rsid w:val="00762F70"/>
    <w:rsid w:val="0076436D"/>
    <w:rsid w:val="00764899"/>
    <w:rsid w:val="00764DD7"/>
    <w:rsid w:val="00765C8D"/>
    <w:rsid w:val="007668E5"/>
    <w:rsid w:val="00767BAF"/>
    <w:rsid w:val="00767F40"/>
    <w:rsid w:val="00770D22"/>
    <w:rsid w:val="00771B09"/>
    <w:rsid w:val="00772CF7"/>
    <w:rsid w:val="007731AB"/>
    <w:rsid w:val="0077457C"/>
    <w:rsid w:val="007747FB"/>
    <w:rsid w:val="00775E1B"/>
    <w:rsid w:val="0077660A"/>
    <w:rsid w:val="00780387"/>
    <w:rsid w:val="00781D08"/>
    <w:rsid w:val="0078347C"/>
    <w:rsid w:val="00784C34"/>
    <w:rsid w:val="007863B9"/>
    <w:rsid w:val="00786403"/>
    <w:rsid w:val="007875FF"/>
    <w:rsid w:val="007878B3"/>
    <w:rsid w:val="00790353"/>
    <w:rsid w:val="00796654"/>
    <w:rsid w:val="007973D0"/>
    <w:rsid w:val="007A170B"/>
    <w:rsid w:val="007A25B5"/>
    <w:rsid w:val="007A47DA"/>
    <w:rsid w:val="007A5D7B"/>
    <w:rsid w:val="007A5DD3"/>
    <w:rsid w:val="007A6A53"/>
    <w:rsid w:val="007A6CE0"/>
    <w:rsid w:val="007A78BB"/>
    <w:rsid w:val="007A7904"/>
    <w:rsid w:val="007A7D84"/>
    <w:rsid w:val="007A7F68"/>
    <w:rsid w:val="007B13FE"/>
    <w:rsid w:val="007B1446"/>
    <w:rsid w:val="007B1B95"/>
    <w:rsid w:val="007B2EDF"/>
    <w:rsid w:val="007B335A"/>
    <w:rsid w:val="007B3916"/>
    <w:rsid w:val="007B5D3A"/>
    <w:rsid w:val="007B5E75"/>
    <w:rsid w:val="007B6FFE"/>
    <w:rsid w:val="007B7AD6"/>
    <w:rsid w:val="007C0A82"/>
    <w:rsid w:val="007C1890"/>
    <w:rsid w:val="007C25E7"/>
    <w:rsid w:val="007C408D"/>
    <w:rsid w:val="007C6DBC"/>
    <w:rsid w:val="007C7E7D"/>
    <w:rsid w:val="007C7FC5"/>
    <w:rsid w:val="007D094E"/>
    <w:rsid w:val="007D123C"/>
    <w:rsid w:val="007D2C05"/>
    <w:rsid w:val="007D2D2E"/>
    <w:rsid w:val="007D2DEF"/>
    <w:rsid w:val="007D3E2B"/>
    <w:rsid w:val="007D4113"/>
    <w:rsid w:val="007D434E"/>
    <w:rsid w:val="007D65E2"/>
    <w:rsid w:val="007D7519"/>
    <w:rsid w:val="007D77AE"/>
    <w:rsid w:val="007D7B3D"/>
    <w:rsid w:val="007D7DB6"/>
    <w:rsid w:val="007E0302"/>
    <w:rsid w:val="007E2F2C"/>
    <w:rsid w:val="007E323B"/>
    <w:rsid w:val="007E5100"/>
    <w:rsid w:val="007E63C2"/>
    <w:rsid w:val="007E6AA8"/>
    <w:rsid w:val="007E7CB4"/>
    <w:rsid w:val="007F1CB8"/>
    <w:rsid w:val="007F2B35"/>
    <w:rsid w:val="007F55F3"/>
    <w:rsid w:val="007F6038"/>
    <w:rsid w:val="00800804"/>
    <w:rsid w:val="00800C28"/>
    <w:rsid w:val="008015AD"/>
    <w:rsid w:val="008025C4"/>
    <w:rsid w:val="008033F8"/>
    <w:rsid w:val="00804B29"/>
    <w:rsid w:val="00805355"/>
    <w:rsid w:val="00805BB7"/>
    <w:rsid w:val="00806345"/>
    <w:rsid w:val="008072F0"/>
    <w:rsid w:val="00810794"/>
    <w:rsid w:val="00811292"/>
    <w:rsid w:val="00811C2C"/>
    <w:rsid w:val="0081228A"/>
    <w:rsid w:val="00813A1C"/>
    <w:rsid w:val="00814702"/>
    <w:rsid w:val="00814FAD"/>
    <w:rsid w:val="00815383"/>
    <w:rsid w:val="008160CD"/>
    <w:rsid w:val="00816409"/>
    <w:rsid w:val="00822179"/>
    <w:rsid w:val="00822CEE"/>
    <w:rsid w:val="008240B1"/>
    <w:rsid w:val="008267AE"/>
    <w:rsid w:val="00830E61"/>
    <w:rsid w:val="008316ED"/>
    <w:rsid w:val="00832242"/>
    <w:rsid w:val="008323F5"/>
    <w:rsid w:val="0083280C"/>
    <w:rsid w:val="00832949"/>
    <w:rsid w:val="00832E8E"/>
    <w:rsid w:val="00834351"/>
    <w:rsid w:val="00835F34"/>
    <w:rsid w:val="00841AE6"/>
    <w:rsid w:val="00842339"/>
    <w:rsid w:val="008424F2"/>
    <w:rsid w:val="0084310D"/>
    <w:rsid w:val="0084457D"/>
    <w:rsid w:val="00844DBA"/>
    <w:rsid w:val="00845510"/>
    <w:rsid w:val="00846F00"/>
    <w:rsid w:val="008470D1"/>
    <w:rsid w:val="00850475"/>
    <w:rsid w:val="008523A3"/>
    <w:rsid w:val="008534FF"/>
    <w:rsid w:val="008536EB"/>
    <w:rsid w:val="0085401A"/>
    <w:rsid w:val="00854A68"/>
    <w:rsid w:val="00854ED6"/>
    <w:rsid w:val="00855C8F"/>
    <w:rsid w:val="00856134"/>
    <w:rsid w:val="0086006E"/>
    <w:rsid w:val="00860FDA"/>
    <w:rsid w:val="008610D8"/>
    <w:rsid w:val="008613DB"/>
    <w:rsid w:val="00861E17"/>
    <w:rsid w:val="008624CA"/>
    <w:rsid w:val="00863537"/>
    <w:rsid w:val="008642FC"/>
    <w:rsid w:val="00867FF7"/>
    <w:rsid w:val="008706D7"/>
    <w:rsid w:val="008719EA"/>
    <w:rsid w:val="008720B6"/>
    <w:rsid w:val="00872B34"/>
    <w:rsid w:val="008733D3"/>
    <w:rsid w:val="00873797"/>
    <w:rsid w:val="008737EA"/>
    <w:rsid w:val="0087397F"/>
    <w:rsid w:val="00873DA6"/>
    <w:rsid w:val="00873FC6"/>
    <w:rsid w:val="0087642F"/>
    <w:rsid w:val="00877E57"/>
    <w:rsid w:val="00877FC5"/>
    <w:rsid w:val="00877FEE"/>
    <w:rsid w:val="00880A8F"/>
    <w:rsid w:val="00885B1E"/>
    <w:rsid w:val="0088681E"/>
    <w:rsid w:val="00887991"/>
    <w:rsid w:val="0089258D"/>
    <w:rsid w:val="00892B4E"/>
    <w:rsid w:val="00892E30"/>
    <w:rsid w:val="00894ADA"/>
    <w:rsid w:val="00894F92"/>
    <w:rsid w:val="008953E6"/>
    <w:rsid w:val="008955ED"/>
    <w:rsid w:val="0089656A"/>
    <w:rsid w:val="0089732B"/>
    <w:rsid w:val="00897629"/>
    <w:rsid w:val="00897829"/>
    <w:rsid w:val="00897D7C"/>
    <w:rsid w:val="008A0A29"/>
    <w:rsid w:val="008A0AB5"/>
    <w:rsid w:val="008A13E4"/>
    <w:rsid w:val="008A1A28"/>
    <w:rsid w:val="008A3051"/>
    <w:rsid w:val="008A41D5"/>
    <w:rsid w:val="008A7FF1"/>
    <w:rsid w:val="008B1109"/>
    <w:rsid w:val="008B1E46"/>
    <w:rsid w:val="008B2802"/>
    <w:rsid w:val="008B4585"/>
    <w:rsid w:val="008B48EC"/>
    <w:rsid w:val="008B4F87"/>
    <w:rsid w:val="008B52EF"/>
    <w:rsid w:val="008B5DBF"/>
    <w:rsid w:val="008B5F88"/>
    <w:rsid w:val="008B6353"/>
    <w:rsid w:val="008B7989"/>
    <w:rsid w:val="008C0148"/>
    <w:rsid w:val="008C1457"/>
    <w:rsid w:val="008C190A"/>
    <w:rsid w:val="008C19E9"/>
    <w:rsid w:val="008C23F3"/>
    <w:rsid w:val="008C26CC"/>
    <w:rsid w:val="008C2823"/>
    <w:rsid w:val="008C531E"/>
    <w:rsid w:val="008C6EDF"/>
    <w:rsid w:val="008C789A"/>
    <w:rsid w:val="008C7F86"/>
    <w:rsid w:val="008D0B43"/>
    <w:rsid w:val="008D17C4"/>
    <w:rsid w:val="008D1AF2"/>
    <w:rsid w:val="008D2532"/>
    <w:rsid w:val="008D37A2"/>
    <w:rsid w:val="008D4470"/>
    <w:rsid w:val="008D6D5B"/>
    <w:rsid w:val="008D7773"/>
    <w:rsid w:val="008E0408"/>
    <w:rsid w:val="008E1634"/>
    <w:rsid w:val="008E2785"/>
    <w:rsid w:val="008E2ACA"/>
    <w:rsid w:val="008E3CB0"/>
    <w:rsid w:val="008E5A8F"/>
    <w:rsid w:val="008E5DA4"/>
    <w:rsid w:val="008E6935"/>
    <w:rsid w:val="008E7A42"/>
    <w:rsid w:val="008F17F2"/>
    <w:rsid w:val="008F2BD2"/>
    <w:rsid w:val="008F3FD2"/>
    <w:rsid w:val="008F467C"/>
    <w:rsid w:val="008F473A"/>
    <w:rsid w:val="008F51BA"/>
    <w:rsid w:val="008F5D96"/>
    <w:rsid w:val="008F5F67"/>
    <w:rsid w:val="008F6CC2"/>
    <w:rsid w:val="008F7FE6"/>
    <w:rsid w:val="009016C2"/>
    <w:rsid w:val="00901D7E"/>
    <w:rsid w:val="00902DA7"/>
    <w:rsid w:val="00904E0A"/>
    <w:rsid w:val="0090587C"/>
    <w:rsid w:val="009061C3"/>
    <w:rsid w:val="00906F2C"/>
    <w:rsid w:val="00911175"/>
    <w:rsid w:val="00911886"/>
    <w:rsid w:val="00912A80"/>
    <w:rsid w:val="00913BD5"/>
    <w:rsid w:val="00914FF4"/>
    <w:rsid w:val="009150D0"/>
    <w:rsid w:val="00920497"/>
    <w:rsid w:val="00922136"/>
    <w:rsid w:val="009226FF"/>
    <w:rsid w:val="00922D52"/>
    <w:rsid w:val="00923C88"/>
    <w:rsid w:val="00923ECA"/>
    <w:rsid w:val="00925B3F"/>
    <w:rsid w:val="00925F91"/>
    <w:rsid w:val="00926BCE"/>
    <w:rsid w:val="009277E3"/>
    <w:rsid w:val="00927D83"/>
    <w:rsid w:val="0093046C"/>
    <w:rsid w:val="00930EB3"/>
    <w:rsid w:val="009316B3"/>
    <w:rsid w:val="0093295B"/>
    <w:rsid w:val="00933AA4"/>
    <w:rsid w:val="00934329"/>
    <w:rsid w:val="0093501D"/>
    <w:rsid w:val="00936FFC"/>
    <w:rsid w:val="009372C2"/>
    <w:rsid w:val="009372FB"/>
    <w:rsid w:val="009410E3"/>
    <w:rsid w:val="0094147D"/>
    <w:rsid w:val="00941AE7"/>
    <w:rsid w:val="0094241E"/>
    <w:rsid w:val="00942C31"/>
    <w:rsid w:val="009472DD"/>
    <w:rsid w:val="00947372"/>
    <w:rsid w:val="00950DC4"/>
    <w:rsid w:val="009512EF"/>
    <w:rsid w:val="00955759"/>
    <w:rsid w:val="00955A2C"/>
    <w:rsid w:val="00961C21"/>
    <w:rsid w:val="00962220"/>
    <w:rsid w:val="00962DC7"/>
    <w:rsid w:val="00962F5D"/>
    <w:rsid w:val="009641C1"/>
    <w:rsid w:val="00965870"/>
    <w:rsid w:val="00965CE6"/>
    <w:rsid w:val="00966170"/>
    <w:rsid w:val="00967871"/>
    <w:rsid w:val="00967DE1"/>
    <w:rsid w:val="00972496"/>
    <w:rsid w:val="00972AA6"/>
    <w:rsid w:val="009733B7"/>
    <w:rsid w:val="00973F22"/>
    <w:rsid w:val="00975232"/>
    <w:rsid w:val="00975249"/>
    <w:rsid w:val="00975E75"/>
    <w:rsid w:val="00976B7E"/>
    <w:rsid w:val="00976E1E"/>
    <w:rsid w:val="00980043"/>
    <w:rsid w:val="009807D4"/>
    <w:rsid w:val="00980A29"/>
    <w:rsid w:val="009814D3"/>
    <w:rsid w:val="0098158E"/>
    <w:rsid w:val="0098207D"/>
    <w:rsid w:val="00982360"/>
    <w:rsid w:val="00982CA2"/>
    <w:rsid w:val="00984D0D"/>
    <w:rsid w:val="009856CB"/>
    <w:rsid w:val="00985EF7"/>
    <w:rsid w:val="00986AFA"/>
    <w:rsid w:val="00987ABD"/>
    <w:rsid w:val="00987CC9"/>
    <w:rsid w:val="00990081"/>
    <w:rsid w:val="00993DBF"/>
    <w:rsid w:val="00993F8F"/>
    <w:rsid w:val="00997A69"/>
    <w:rsid w:val="009A2A22"/>
    <w:rsid w:val="009A33B4"/>
    <w:rsid w:val="009A38F4"/>
    <w:rsid w:val="009A63D3"/>
    <w:rsid w:val="009A70AA"/>
    <w:rsid w:val="009A75D7"/>
    <w:rsid w:val="009A7BF2"/>
    <w:rsid w:val="009B0CBC"/>
    <w:rsid w:val="009B1A9D"/>
    <w:rsid w:val="009B3BF2"/>
    <w:rsid w:val="009B4608"/>
    <w:rsid w:val="009B4788"/>
    <w:rsid w:val="009B49FC"/>
    <w:rsid w:val="009B4A15"/>
    <w:rsid w:val="009B4FB2"/>
    <w:rsid w:val="009B502B"/>
    <w:rsid w:val="009B61E4"/>
    <w:rsid w:val="009B6414"/>
    <w:rsid w:val="009B6660"/>
    <w:rsid w:val="009B6764"/>
    <w:rsid w:val="009B68BC"/>
    <w:rsid w:val="009B6976"/>
    <w:rsid w:val="009B78D1"/>
    <w:rsid w:val="009B7A07"/>
    <w:rsid w:val="009C0883"/>
    <w:rsid w:val="009C3D21"/>
    <w:rsid w:val="009C3D52"/>
    <w:rsid w:val="009C4ED4"/>
    <w:rsid w:val="009C6A8B"/>
    <w:rsid w:val="009C6FB7"/>
    <w:rsid w:val="009D0046"/>
    <w:rsid w:val="009D0602"/>
    <w:rsid w:val="009D0A40"/>
    <w:rsid w:val="009D1550"/>
    <w:rsid w:val="009D1E86"/>
    <w:rsid w:val="009D2D28"/>
    <w:rsid w:val="009D529A"/>
    <w:rsid w:val="009D638C"/>
    <w:rsid w:val="009D7009"/>
    <w:rsid w:val="009E0E3D"/>
    <w:rsid w:val="009E1A67"/>
    <w:rsid w:val="009E1EFB"/>
    <w:rsid w:val="009E1F26"/>
    <w:rsid w:val="009E28BA"/>
    <w:rsid w:val="009F087F"/>
    <w:rsid w:val="009F1687"/>
    <w:rsid w:val="009F2395"/>
    <w:rsid w:val="009F3C95"/>
    <w:rsid w:val="009F4B9F"/>
    <w:rsid w:val="009F5420"/>
    <w:rsid w:val="009F56DC"/>
    <w:rsid w:val="009F5808"/>
    <w:rsid w:val="009F59CA"/>
    <w:rsid w:val="009F6F9B"/>
    <w:rsid w:val="009F7E6C"/>
    <w:rsid w:val="009F7E9C"/>
    <w:rsid w:val="00A00252"/>
    <w:rsid w:val="00A009AF"/>
    <w:rsid w:val="00A02895"/>
    <w:rsid w:val="00A029DC"/>
    <w:rsid w:val="00A034C3"/>
    <w:rsid w:val="00A0396B"/>
    <w:rsid w:val="00A045AB"/>
    <w:rsid w:val="00A064BD"/>
    <w:rsid w:val="00A0651E"/>
    <w:rsid w:val="00A0666D"/>
    <w:rsid w:val="00A066A3"/>
    <w:rsid w:val="00A10E02"/>
    <w:rsid w:val="00A169BD"/>
    <w:rsid w:val="00A232C0"/>
    <w:rsid w:val="00A23C17"/>
    <w:rsid w:val="00A251FF"/>
    <w:rsid w:val="00A25372"/>
    <w:rsid w:val="00A25D31"/>
    <w:rsid w:val="00A26550"/>
    <w:rsid w:val="00A270EC"/>
    <w:rsid w:val="00A271B2"/>
    <w:rsid w:val="00A27269"/>
    <w:rsid w:val="00A30A01"/>
    <w:rsid w:val="00A324F6"/>
    <w:rsid w:val="00A326A6"/>
    <w:rsid w:val="00A33EEA"/>
    <w:rsid w:val="00A34357"/>
    <w:rsid w:val="00A3610E"/>
    <w:rsid w:val="00A40258"/>
    <w:rsid w:val="00A40494"/>
    <w:rsid w:val="00A4057A"/>
    <w:rsid w:val="00A416DF"/>
    <w:rsid w:val="00A41A0C"/>
    <w:rsid w:val="00A421BD"/>
    <w:rsid w:val="00A42C15"/>
    <w:rsid w:val="00A431EA"/>
    <w:rsid w:val="00A4358D"/>
    <w:rsid w:val="00A43E1E"/>
    <w:rsid w:val="00A44923"/>
    <w:rsid w:val="00A44C35"/>
    <w:rsid w:val="00A44F0B"/>
    <w:rsid w:val="00A453B6"/>
    <w:rsid w:val="00A456BA"/>
    <w:rsid w:val="00A45D54"/>
    <w:rsid w:val="00A46DB2"/>
    <w:rsid w:val="00A4776B"/>
    <w:rsid w:val="00A478E7"/>
    <w:rsid w:val="00A47EE2"/>
    <w:rsid w:val="00A5012E"/>
    <w:rsid w:val="00A50255"/>
    <w:rsid w:val="00A51EB6"/>
    <w:rsid w:val="00A56270"/>
    <w:rsid w:val="00A5667E"/>
    <w:rsid w:val="00A573C9"/>
    <w:rsid w:val="00A600F8"/>
    <w:rsid w:val="00A62119"/>
    <w:rsid w:val="00A63211"/>
    <w:rsid w:val="00A636E6"/>
    <w:rsid w:val="00A6444B"/>
    <w:rsid w:val="00A645AF"/>
    <w:rsid w:val="00A64CF4"/>
    <w:rsid w:val="00A67E9D"/>
    <w:rsid w:val="00A714FD"/>
    <w:rsid w:val="00A721B9"/>
    <w:rsid w:val="00A72918"/>
    <w:rsid w:val="00A7390B"/>
    <w:rsid w:val="00A73D1C"/>
    <w:rsid w:val="00A754F5"/>
    <w:rsid w:val="00A75650"/>
    <w:rsid w:val="00A7567C"/>
    <w:rsid w:val="00A77196"/>
    <w:rsid w:val="00A77657"/>
    <w:rsid w:val="00A778D9"/>
    <w:rsid w:val="00A80473"/>
    <w:rsid w:val="00A8059B"/>
    <w:rsid w:val="00A8142B"/>
    <w:rsid w:val="00A834F1"/>
    <w:rsid w:val="00A85D8D"/>
    <w:rsid w:val="00A863A6"/>
    <w:rsid w:val="00A86E47"/>
    <w:rsid w:val="00A91060"/>
    <w:rsid w:val="00A91697"/>
    <w:rsid w:val="00A94109"/>
    <w:rsid w:val="00A959D5"/>
    <w:rsid w:val="00A9646D"/>
    <w:rsid w:val="00AA040A"/>
    <w:rsid w:val="00AA437F"/>
    <w:rsid w:val="00AA4489"/>
    <w:rsid w:val="00AA5080"/>
    <w:rsid w:val="00AA797D"/>
    <w:rsid w:val="00AB13B7"/>
    <w:rsid w:val="00AB24EE"/>
    <w:rsid w:val="00AB2E64"/>
    <w:rsid w:val="00AB2F5D"/>
    <w:rsid w:val="00AB50B2"/>
    <w:rsid w:val="00AB50BC"/>
    <w:rsid w:val="00AB58D6"/>
    <w:rsid w:val="00AB5E5B"/>
    <w:rsid w:val="00AB7FFD"/>
    <w:rsid w:val="00AC26CE"/>
    <w:rsid w:val="00AC2970"/>
    <w:rsid w:val="00AC31E6"/>
    <w:rsid w:val="00AC3DC6"/>
    <w:rsid w:val="00AC5838"/>
    <w:rsid w:val="00AC58D0"/>
    <w:rsid w:val="00AC5EE8"/>
    <w:rsid w:val="00AC7257"/>
    <w:rsid w:val="00AD708D"/>
    <w:rsid w:val="00AD7EEB"/>
    <w:rsid w:val="00AD7F1D"/>
    <w:rsid w:val="00AE20A9"/>
    <w:rsid w:val="00AE4777"/>
    <w:rsid w:val="00AE4976"/>
    <w:rsid w:val="00AE570D"/>
    <w:rsid w:val="00AE660F"/>
    <w:rsid w:val="00AE6918"/>
    <w:rsid w:val="00AE693A"/>
    <w:rsid w:val="00AE6E6A"/>
    <w:rsid w:val="00AE7728"/>
    <w:rsid w:val="00AE7851"/>
    <w:rsid w:val="00AE7CD1"/>
    <w:rsid w:val="00AF4418"/>
    <w:rsid w:val="00AF4719"/>
    <w:rsid w:val="00AF6647"/>
    <w:rsid w:val="00AF6B01"/>
    <w:rsid w:val="00AF72B7"/>
    <w:rsid w:val="00B00DD7"/>
    <w:rsid w:val="00B0103A"/>
    <w:rsid w:val="00B01E69"/>
    <w:rsid w:val="00B03D5C"/>
    <w:rsid w:val="00B03D9F"/>
    <w:rsid w:val="00B03DCF"/>
    <w:rsid w:val="00B04FE0"/>
    <w:rsid w:val="00B06149"/>
    <w:rsid w:val="00B06C96"/>
    <w:rsid w:val="00B1006D"/>
    <w:rsid w:val="00B101CB"/>
    <w:rsid w:val="00B10E7F"/>
    <w:rsid w:val="00B110B9"/>
    <w:rsid w:val="00B1159A"/>
    <w:rsid w:val="00B12289"/>
    <w:rsid w:val="00B12901"/>
    <w:rsid w:val="00B1290A"/>
    <w:rsid w:val="00B132DC"/>
    <w:rsid w:val="00B145F3"/>
    <w:rsid w:val="00B152EB"/>
    <w:rsid w:val="00B15FF9"/>
    <w:rsid w:val="00B16436"/>
    <w:rsid w:val="00B167A3"/>
    <w:rsid w:val="00B16E3B"/>
    <w:rsid w:val="00B1743A"/>
    <w:rsid w:val="00B17728"/>
    <w:rsid w:val="00B17EF0"/>
    <w:rsid w:val="00B202C8"/>
    <w:rsid w:val="00B20E0B"/>
    <w:rsid w:val="00B216A6"/>
    <w:rsid w:val="00B22243"/>
    <w:rsid w:val="00B22B17"/>
    <w:rsid w:val="00B2444F"/>
    <w:rsid w:val="00B24794"/>
    <w:rsid w:val="00B24ABE"/>
    <w:rsid w:val="00B24BEB"/>
    <w:rsid w:val="00B25D58"/>
    <w:rsid w:val="00B26122"/>
    <w:rsid w:val="00B26244"/>
    <w:rsid w:val="00B27749"/>
    <w:rsid w:val="00B32090"/>
    <w:rsid w:val="00B32F01"/>
    <w:rsid w:val="00B335F2"/>
    <w:rsid w:val="00B35796"/>
    <w:rsid w:val="00B4093E"/>
    <w:rsid w:val="00B40AD9"/>
    <w:rsid w:val="00B41339"/>
    <w:rsid w:val="00B41B2C"/>
    <w:rsid w:val="00B4293E"/>
    <w:rsid w:val="00B446E1"/>
    <w:rsid w:val="00B44D70"/>
    <w:rsid w:val="00B44E1C"/>
    <w:rsid w:val="00B47D82"/>
    <w:rsid w:val="00B47F7B"/>
    <w:rsid w:val="00B50E8B"/>
    <w:rsid w:val="00B51BB8"/>
    <w:rsid w:val="00B5322F"/>
    <w:rsid w:val="00B5429C"/>
    <w:rsid w:val="00B54CC2"/>
    <w:rsid w:val="00B54ED3"/>
    <w:rsid w:val="00B56783"/>
    <w:rsid w:val="00B56EE4"/>
    <w:rsid w:val="00B5787B"/>
    <w:rsid w:val="00B57BD4"/>
    <w:rsid w:val="00B57D66"/>
    <w:rsid w:val="00B636CA"/>
    <w:rsid w:val="00B64ABB"/>
    <w:rsid w:val="00B65040"/>
    <w:rsid w:val="00B658E0"/>
    <w:rsid w:val="00B679A6"/>
    <w:rsid w:val="00B67DE1"/>
    <w:rsid w:val="00B712D0"/>
    <w:rsid w:val="00B73C69"/>
    <w:rsid w:val="00B73CC3"/>
    <w:rsid w:val="00B7454B"/>
    <w:rsid w:val="00B745EC"/>
    <w:rsid w:val="00B74EFB"/>
    <w:rsid w:val="00B759E6"/>
    <w:rsid w:val="00B75E3D"/>
    <w:rsid w:val="00B76E83"/>
    <w:rsid w:val="00B7788F"/>
    <w:rsid w:val="00B82F05"/>
    <w:rsid w:val="00B83614"/>
    <w:rsid w:val="00B87D7F"/>
    <w:rsid w:val="00B90209"/>
    <w:rsid w:val="00B9021C"/>
    <w:rsid w:val="00B905BE"/>
    <w:rsid w:val="00B90E67"/>
    <w:rsid w:val="00B91941"/>
    <w:rsid w:val="00B92002"/>
    <w:rsid w:val="00B93515"/>
    <w:rsid w:val="00B93AAC"/>
    <w:rsid w:val="00B94002"/>
    <w:rsid w:val="00B94390"/>
    <w:rsid w:val="00B95979"/>
    <w:rsid w:val="00B963B2"/>
    <w:rsid w:val="00B96831"/>
    <w:rsid w:val="00B975DB"/>
    <w:rsid w:val="00BA51CD"/>
    <w:rsid w:val="00BA6D2E"/>
    <w:rsid w:val="00BA7F55"/>
    <w:rsid w:val="00BB196E"/>
    <w:rsid w:val="00BB5FFF"/>
    <w:rsid w:val="00BB6BF3"/>
    <w:rsid w:val="00BB7320"/>
    <w:rsid w:val="00BB73AD"/>
    <w:rsid w:val="00BC0447"/>
    <w:rsid w:val="00BC13EF"/>
    <w:rsid w:val="00BC1D17"/>
    <w:rsid w:val="00BC2BA7"/>
    <w:rsid w:val="00BC3099"/>
    <w:rsid w:val="00BC546F"/>
    <w:rsid w:val="00BC6F4F"/>
    <w:rsid w:val="00BD08FA"/>
    <w:rsid w:val="00BD0CD4"/>
    <w:rsid w:val="00BD2592"/>
    <w:rsid w:val="00BD28B4"/>
    <w:rsid w:val="00BD2CD1"/>
    <w:rsid w:val="00BD4FA0"/>
    <w:rsid w:val="00BD5A6D"/>
    <w:rsid w:val="00BD617F"/>
    <w:rsid w:val="00BD6B3B"/>
    <w:rsid w:val="00BE10BC"/>
    <w:rsid w:val="00BE2AF0"/>
    <w:rsid w:val="00BE41BB"/>
    <w:rsid w:val="00BE49B7"/>
    <w:rsid w:val="00BE5333"/>
    <w:rsid w:val="00BF1F59"/>
    <w:rsid w:val="00BF217A"/>
    <w:rsid w:val="00BF2888"/>
    <w:rsid w:val="00BF2F27"/>
    <w:rsid w:val="00BF303A"/>
    <w:rsid w:val="00BF3498"/>
    <w:rsid w:val="00BF377B"/>
    <w:rsid w:val="00BF4286"/>
    <w:rsid w:val="00BF45C7"/>
    <w:rsid w:val="00BF5739"/>
    <w:rsid w:val="00BF6103"/>
    <w:rsid w:val="00BF66D9"/>
    <w:rsid w:val="00BF7CD8"/>
    <w:rsid w:val="00C004C1"/>
    <w:rsid w:val="00C034E5"/>
    <w:rsid w:val="00C03E15"/>
    <w:rsid w:val="00C04BEB"/>
    <w:rsid w:val="00C04E9B"/>
    <w:rsid w:val="00C07390"/>
    <w:rsid w:val="00C1486A"/>
    <w:rsid w:val="00C14C73"/>
    <w:rsid w:val="00C14FBC"/>
    <w:rsid w:val="00C173B8"/>
    <w:rsid w:val="00C203DE"/>
    <w:rsid w:val="00C20566"/>
    <w:rsid w:val="00C207E3"/>
    <w:rsid w:val="00C21268"/>
    <w:rsid w:val="00C21CA1"/>
    <w:rsid w:val="00C21EDC"/>
    <w:rsid w:val="00C21F80"/>
    <w:rsid w:val="00C2264F"/>
    <w:rsid w:val="00C23462"/>
    <w:rsid w:val="00C24E77"/>
    <w:rsid w:val="00C27905"/>
    <w:rsid w:val="00C27FCD"/>
    <w:rsid w:val="00C3019A"/>
    <w:rsid w:val="00C3353D"/>
    <w:rsid w:val="00C338A1"/>
    <w:rsid w:val="00C33E57"/>
    <w:rsid w:val="00C3408C"/>
    <w:rsid w:val="00C347B5"/>
    <w:rsid w:val="00C349E7"/>
    <w:rsid w:val="00C3529E"/>
    <w:rsid w:val="00C35846"/>
    <w:rsid w:val="00C364BA"/>
    <w:rsid w:val="00C3711C"/>
    <w:rsid w:val="00C37D7C"/>
    <w:rsid w:val="00C402CC"/>
    <w:rsid w:val="00C43AFB"/>
    <w:rsid w:val="00C4417B"/>
    <w:rsid w:val="00C450E0"/>
    <w:rsid w:val="00C4532A"/>
    <w:rsid w:val="00C4587C"/>
    <w:rsid w:val="00C45BB9"/>
    <w:rsid w:val="00C465CB"/>
    <w:rsid w:val="00C500B9"/>
    <w:rsid w:val="00C5089B"/>
    <w:rsid w:val="00C50D6E"/>
    <w:rsid w:val="00C512F0"/>
    <w:rsid w:val="00C526CA"/>
    <w:rsid w:val="00C5382A"/>
    <w:rsid w:val="00C56706"/>
    <w:rsid w:val="00C604DE"/>
    <w:rsid w:val="00C60954"/>
    <w:rsid w:val="00C639F6"/>
    <w:rsid w:val="00C642F0"/>
    <w:rsid w:val="00C649C3"/>
    <w:rsid w:val="00C655D5"/>
    <w:rsid w:val="00C67193"/>
    <w:rsid w:val="00C70E69"/>
    <w:rsid w:val="00C71334"/>
    <w:rsid w:val="00C719D1"/>
    <w:rsid w:val="00C7201D"/>
    <w:rsid w:val="00C72FC9"/>
    <w:rsid w:val="00C7374B"/>
    <w:rsid w:val="00C73BFA"/>
    <w:rsid w:val="00C73E75"/>
    <w:rsid w:val="00C754B7"/>
    <w:rsid w:val="00C75F05"/>
    <w:rsid w:val="00C768F1"/>
    <w:rsid w:val="00C76E00"/>
    <w:rsid w:val="00C77E13"/>
    <w:rsid w:val="00C80204"/>
    <w:rsid w:val="00C80814"/>
    <w:rsid w:val="00C80E12"/>
    <w:rsid w:val="00C80F9B"/>
    <w:rsid w:val="00C81A6B"/>
    <w:rsid w:val="00C835E2"/>
    <w:rsid w:val="00C844A2"/>
    <w:rsid w:val="00C87F9A"/>
    <w:rsid w:val="00C908AE"/>
    <w:rsid w:val="00C90DFD"/>
    <w:rsid w:val="00C927FE"/>
    <w:rsid w:val="00C93B2D"/>
    <w:rsid w:val="00C94549"/>
    <w:rsid w:val="00C94AA6"/>
    <w:rsid w:val="00C958D8"/>
    <w:rsid w:val="00C968A3"/>
    <w:rsid w:val="00CA02FB"/>
    <w:rsid w:val="00CA0C6A"/>
    <w:rsid w:val="00CA0D3B"/>
    <w:rsid w:val="00CA20E0"/>
    <w:rsid w:val="00CA2341"/>
    <w:rsid w:val="00CA237A"/>
    <w:rsid w:val="00CA3C4A"/>
    <w:rsid w:val="00CA4B5A"/>
    <w:rsid w:val="00CA4BDF"/>
    <w:rsid w:val="00CA5594"/>
    <w:rsid w:val="00CA586B"/>
    <w:rsid w:val="00CA7D1B"/>
    <w:rsid w:val="00CB0290"/>
    <w:rsid w:val="00CB12CA"/>
    <w:rsid w:val="00CB29FB"/>
    <w:rsid w:val="00CB2C51"/>
    <w:rsid w:val="00CB32DB"/>
    <w:rsid w:val="00CB49D3"/>
    <w:rsid w:val="00CB52B0"/>
    <w:rsid w:val="00CB564B"/>
    <w:rsid w:val="00CB654F"/>
    <w:rsid w:val="00CB73C3"/>
    <w:rsid w:val="00CB744D"/>
    <w:rsid w:val="00CC0590"/>
    <w:rsid w:val="00CC06BE"/>
    <w:rsid w:val="00CC1624"/>
    <w:rsid w:val="00CC168F"/>
    <w:rsid w:val="00CC1AB3"/>
    <w:rsid w:val="00CC1EC8"/>
    <w:rsid w:val="00CC2C6D"/>
    <w:rsid w:val="00CC3AA3"/>
    <w:rsid w:val="00CC3DEB"/>
    <w:rsid w:val="00CC4A24"/>
    <w:rsid w:val="00CC656A"/>
    <w:rsid w:val="00CC7B0C"/>
    <w:rsid w:val="00CD0567"/>
    <w:rsid w:val="00CD1DAF"/>
    <w:rsid w:val="00CD1E42"/>
    <w:rsid w:val="00CD1F22"/>
    <w:rsid w:val="00CD2FAF"/>
    <w:rsid w:val="00CD5A93"/>
    <w:rsid w:val="00CD5BB7"/>
    <w:rsid w:val="00CD60F0"/>
    <w:rsid w:val="00CD639D"/>
    <w:rsid w:val="00CD7266"/>
    <w:rsid w:val="00CD740D"/>
    <w:rsid w:val="00CE032B"/>
    <w:rsid w:val="00CE2E6D"/>
    <w:rsid w:val="00CE2F74"/>
    <w:rsid w:val="00CE2FEF"/>
    <w:rsid w:val="00CE459A"/>
    <w:rsid w:val="00CE4B3E"/>
    <w:rsid w:val="00CE4F1B"/>
    <w:rsid w:val="00CE5A8B"/>
    <w:rsid w:val="00CE5F64"/>
    <w:rsid w:val="00CE64FB"/>
    <w:rsid w:val="00CE6BB6"/>
    <w:rsid w:val="00CF0A30"/>
    <w:rsid w:val="00CF1878"/>
    <w:rsid w:val="00CF1A4A"/>
    <w:rsid w:val="00CF315A"/>
    <w:rsid w:val="00CF3826"/>
    <w:rsid w:val="00CF44C9"/>
    <w:rsid w:val="00CF55BE"/>
    <w:rsid w:val="00CF71B1"/>
    <w:rsid w:val="00CF769B"/>
    <w:rsid w:val="00D007C8"/>
    <w:rsid w:val="00D0132A"/>
    <w:rsid w:val="00D01388"/>
    <w:rsid w:val="00D01E5C"/>
    <w:rsid w:val="00D02234"/>
    <w:rsid w:val="00D0266A"/>
    <w:rsid w:val="00D026F2"/>
    <w:rsid w:val="00D032A8"/>
    <w:rsid w:val="00D04256"/>
    <w:rsid w:val="00D05712"/>
    <w:rsid w:val="00D05C82"/>
    <w:rsid w:val="00D06772"/>
    <w:rsid w:val="00D07D1E"/>
    <w:rsid w:val="00D10A02"/>
    <w:rsid w:val="00D11AEE"/>
    <w:rsid w:val="00D11F33"/>
    <w:rsid w:val="00D12C59"/>
    <w:rsid w:val="00D12F7C"/>
    <w:rsid w:val="00D1386E"/>
    <w:rsid w:val="00D13999"/>
    <w:rsid w:val="00D162BE"/>
    <w:rsid w:val="00D20C07"/>
    <w:rsid w:val="00D21FD5"/>
    <w:rsid w:val="00D25AA4"/>
    <w:rsid w:val="00D26410"/>
    <w:rsid w:val="00D266E6"/>
    <w:rsid w:val="00D26C8A"/>
    <w:rsid w:val="00D328C2"/>
    <w:rsid w:val="00D329A1"/>
    <w:rsid w:val="00D34FCF"/>
    <w:rsid w:val="00D353FB"/>
    <w:rsid w:val="00D35631"/>
    <w:rsid w:val="00D36660"/>
    <w:rsid w:val="00D42558"/>
    <w:rsid w:val="00D42B11"/>
    <w:rsid w:val="00D43492"/>
    <w:rsid w:val="00D43769"/>
    <w:rsid w:val="00D46F7F"/>
    <w:rsid w:val="00D47160"/>
    <w:rsid w:val="00D473D0"/>
    <w:rsid w:val="00D4753B"/>
    <w:rsid w:val="00D47720"/>
    <w:rsid w:val="00D479EA"/>
    <w:rsid w:val="00D51024"/>
    <w:rsid w:val="00D51374"/>
    <w:rsid w:val="00D5151D"/>
    <w:rsid w:val="00D52639"/>
    <w:rsid w:val="00D52A03"/>
    <w:rsid w:val="00D52A64"/>
    <w:rsid w:val="00D53F66"/>
    <w:rsid w:val="00D5792A"/>
    <w:rsid w:val="00D61F51"/>
    <w:rsid w:val="00D630F2"/>
    <w:rsid w:val="00D634C0"/>
    <w:rsid w:val="00D64438"/>
    <w:rsid w:val="00D656E2"/>
    <w:rsid w:val="00D6589A"/>
    <w:rsid w:val="00D66356"/>
    <w:rsid w:val="00D66D4B"/>
    <w:rsid w:val="00D67EE2"/>
    <w:rsid w:val="00D71766"/>
    <w:rsid w:val="00D71D72"/>
    <w:rsid w:val="00D72221"/>
    <w:rsid w:val="00D745B0"/>
    <w:rsid w:val="00D749D0"/>
    <w:rsid w:val="00D74BAA"/>
    <w:rsid w:val="00D76D06"/>
    <w:rsid w:val="00D80B41"/>
    <w:rsid w:val="00D83042"/>
    <w:rsid w:val="00D8324F"/>
    <w:rsid w:val="00D838B1"/>
    <w:rsid w:val="00D85421"/>
    <w:rsid w:val="00D85A09"/>
    <w:rsid w:val="00D878A3"/>
    <w:rsid w:val="00D87E1B"/>
    <w:rsid w:val="00D90B5E"/>
    <w:rsid w:val="00D919D3"/>
    <w:rsid w:val="00D91F48"/>
    <w:rsid w:val="00D920D4"/>
    <w:rsid w:val="00D92D2D"/>
    <w:rsid w:val="00D9327E"/>
    <w:rsid w:val="00D935D3"/>
    <w:rsid w:val="00D94F0A"/>
    <w:rsid w:val="00D97064"/>
    <w:rsid w:val="00DA072B"/>
    <w:rsid w:val="00DA16EC"/>
    <w:rsid w:val="00DA1CC1"/>
    <w:rsid w:val="00DA2A0C"/>
    <w:rsid w:val="00DA32C8"/>
    <w:rsid w:val="00DA3B09"/>
    <w:rsid w:val="00DA5911"/>
    <w:rsid w:val="00DA6C9B"/>
    <w:rsid w:val="00DB0084"/>
    <w:rsid w:val="00DB07CB"/>
    <w:rsid w:val="00DB097F"/>
    <w:rsid w:val="00DB0B2C"/>
    <w:rsid w:val="00DB1AA5"/>
    <w:rsid w:val="00DB1F4E"/>
    <w:rsid w:val="00DB2AA2"/>
    <w:rsid w:val="00DB4B14"/>
    <w:rsid w:val="00DB58B0"/>
    <w:rsid w:val="00DB5BD8"/>
    <w:rsid w:val="00DB5BE4"/>
    <w:rsid w:val="00DB6CE3"/>
    <w:rsid w:val="00DB70F8"/>
    <w:rsid w:val="00DC1138"/>
    <w:rsid w:val="00DC33F7"/>
    <w:rsid w:val="00DC4EA8"/>
    <w:rsid w:val="00DC52B0"/>
    <w:rsid w:val="00DD0312"/>
    <w:rsid w:val="00DD1F33"/>
    <w:rsid w:val="00DD3362"/>
    <w:rsid w:val="00DD3C93"/>
    <w:rsid w:val="00DD4C1B"/>
    <w:rsid w:val="00DD4C3D"/>
    <w:rsid w:val="00DE005F"/>
    <w:rsid w:val="00DE1BB1"/>
    <w:rsid w:val="00DE200C"/>
    <w:rsid w:val="00DE3B20"/>
    <w:rsid w:val="00DE5022"/>
    <w:rsid w:val="00DE706C"/>
    <w:rsid w:val="00DE7DE4"/>
    <w:rsid w:val="00DF2F77"/>
    <w:rsid w:val="00DF638F"/>
    <w:rsid w:val="00DF6CB3"/>
    <w:rsid w:val="00DF7096"/>
    <w:rsid w:val="00DF7180"/>
    <w:rsid w:val="00DF7539"/>
    <w:rsid w:val="00DF7C36"/>
    <w:rsid w:val="00E01522"/>
    <w:rsid w:val="00E02070"/>
    <w:rsid w:val="00E036FB"/>
    <w:rsid w:val="00E04D84"/>
    <w:rsid w:val="00E0535B"/>
    <w:rsid w:val="00E11C2E"/>
    <w:rsid w:val="00E1268A"/>
    <w:rsid w:val="00E136EF"/>
    <w:rsid w:val="00E156A3"/>
    <w:rsid w:val="00E16943"/>
    <w:rsid w:val="00E16A5D"/>
    <w:rsid w:val="00E16BF2"/>
    <w:rsid w:val="00E212E1"/>
    <w:rsid w:val="00E213D5"/>
    <w:rsid w:val="00E224DA"/>
    <w:rsid w:val="00E22B94"/>
    <w:rsid w:val="00E23CCE"/>
    <w:rsid w:val="00E245C8"/>
    <w:rsid w:val="00E25B60"/>
    <w:rsid w:val="00E2632B"/>
    <w:rsid w:val="00E2642D"/>
    <w:rsid w:val="00E27002"/>
    <w:rsid w:val="00E27CA4"/>
    <w:rsid w:val="00E27DBC"/>
    <w:rsid w:val="00E3005F"/>
    <w:rsid w:val="00E320F4"/>
    <w:rsid w:val="00E333F0"/>
    <w:rsid w:val="00E33A34"/>
    <w:rsid w:val="00E35D63"/>
    <w:rsid w:val="00E41511"/>
    <w:rsid w:val="00E426AD"/>
    <w:rsid w:val="00E430D8"/>
    <w:rsid w:val="00E441B4"/>
    <w:rsid w:val="00E44252"/>
    <w:rsid w:val="00E45EAA"/>
    <w:rsid w:val="00E472F7"/>
    <w:rsid w:val="00E47865"/>
    <w:rsid w:val="00E478BF"/>
    <w:rsid w:val="00E50EA2"/>
    <w:rsid w:val="00E51620"/>
    <w:rsid w:val="00E51C04"/>
    <w:rsid w:val="00E52A7F"/>
    <w:rsid w:val="00E52C1A"/>
    <w:rsid w:val="00E54124"/>
    <w:rsid w:val="00E5443C"/>
    <w:rsid w:val="00E56118"/>
    <w:rsid w:val="00E56537"/>
    <w:rsid w:val="00E56D6C"/>
    <w:rsid w:val="00E56EAB"/>
    <w:rsid w:val="00E611AF"/>
    <w:rsid w:val="00E631EB"/>
    <w:rsid w:val="00E63E2D"/>
    <w:rsid w:val="00E65978"/>
    <w:rsid w:val="00E66D94"/>
    <w:rsid w:val="00E711D1"/>
    <w:rsid w:val="00E74292"/>
    <w:rsid w:val="00E7440C"/>
    <w:rsid w:val="00E7458D"/>
    <w:rsid w:val="00E74622"/>
    <w:rsid w:val="00E75613"/>
    <w:rsid w:val="00E80221"/>
    <w:rsid w:val="00E80C0F"/>
    <w:rsid w:val="00E83240"/>
    <w:rsid w:val="00E866CF"/>
    <w:rsid w:val="00E901F7"/>
    <w:rsid w:val="00E904D4"/>
    <w:rsid w:val="00E9124B"/>
    <w:rsid w:val="00E919E9"/>
    <w:rsid w:val="00E92612"/>
    <w:rsid w:val="00E92B71"/>
    <w:rsid w:val="00E92D8F"/>
    <w:rsid w:val="00E9363E"/>
    <w:rsid w:val="00E93D8F"/>
    <w:rsid w:val="00E95642"/>
    <w:rsid w:val="00E96019"/>
    <w:rsid w:val="00E96440"/>
    <w:rsid w:val="00EA0465"/>
    <w:rsid w:val="00EA14A8"/>
    <w:rsid w:val="00EA17F3"/>
    <w:rsid w:val="00EA314F"/>
    <w:rsid w:val="00EA4BE6"/>
    <w:rsid w:val="00EA4EEA"/>
    <w:rsid w:val="00EA500A"/>
    <w:rsid w:val="00EA572E"/>
    <w:rsid w:val="00EA6AF6"/>
    <w:rsid w:val="00EA7046"/>
    <w:rsid w:val="00EA73D4"/>
    <w:rsid w:val="00EA78D8"/>
    <w:rsid w:val="00EA7F86"/>
    <w:rsid w:val="00EB1115"/>
    <w:rsid w:val="00EB24A2"/>
    <w:rsid w:val="00EB2E03"/>
    <w:rsid w:val="00EB302C"/>
    <w:rsid w:val="00EB3A5F"/>
    <w:rsid w:val="00EB4BD6"/>
    <w:rsid w:val="00EB5005"/>
    <w:rsid w:val="00EB516C"/>
    <w:rsid w:val="00EB56E1"/>
    <w:rsid w:val="00EB59CD"/>
    <w:rsid w:val="00EB6AA6"/>
    <w:rsid w:val="00EC0E08"/>
    <w:rsid w:val="00EC113F"/>
    <w:rsid w:val="00EC1E24"/>
    <w:rsid w:val="00EC2061"/>
    <w:rsid w:val="00EC23CC"/>
    <w:rsid w:val="00EC4F6B"/>
    <w:rsid w:val="00EC588D"/>
    <w:rsid w:val="00EC5AF9"/>
    <w:rsid w:val="00ED0743"/>
    <w:rsid w:val="00ED16D1"/>
    <w:rsid w:val="00ED1F96"/>
    <w:rsid w:val="00ED2169"/>
    <w:rsid w:val="00ED3692"/>
    <w:rsid w:val="00ED42AF"/>
    <w:rsid w:val="00ED4B8D"/>
    <w:rsid w:val="00ED521F"/>
    <w:rsid w:val="00ED6AAB"/>
    <w:rsid w:val="00ED6C83"/>
    <w:rsid w:val="00EE074E"/>
    <w:rsid w:val="00EE0BFA"/>
    <w:rsid w:val="00EE3777"/>
    <w:rsid w:val="00EE3ACD"/>
    <w:rsid w:val="00EE643B"/>
    <w:rsid w:val="00EE69CF"/>
    <w:rsid w:val="00EF0486"/>
    <w:rsid w:val="00EF11F9"/>
    <w:rsid w:val="00EF27AC"/>
    <w:rsid w:val="00EF28C1"/>
    <w:rsid w:val="00EF2C0B"/>
    <w:rsid w:val="00EF31AE"/>
    <w:rsid w:val="00EF4C81"/>
    <w:rsid w:val="00EF4EB2"/>
    <w:rsid w:val="00EF5DC8"/>
    <w:rsid w:val="00EF5FAD"/>
    <w:rsid w:val="00EF6294"/>
    <w:rsid w:val="00EF62F2"/>
    <w:rsid w:val="00EF7634"/>
    <w:rsid w:val="00EF7A11"/>
    <w:rsid w:val="00F0043B"/>
    <w:rsid w:val="00F035F4"/>
    <w:rsid w:val="00F06EC4"/>
    <w:rsid w:val="00F07AA7"/>
    <w:rsid w:val="00F07DA3"/>
    <w:rsid w:val="00F10B76"/>
    <w:rsid w:val="00F12EEA"/>
    <w:rsid w:val="00F13040"/>
    <w:rsid w:val="00F15111"/>
    <w:rsid w:val="00F16785"/>
    <w:rsid w:val="00F2033D"/>
    <w:rsid w:val="00F20FF6"/>
    <w:rsid w:val="00F23202"/>
    <w:rsid w:val="00F25089"/>
    <w:rsid w:val="00F25540"/>
    <w:rsid w:val="00F26415"/>
    <w:rsid w:val="00F266C0"/>
    <w:rsid w:val="00F268E3"/>
    <w:rsid w:val="00F271CF"/>
    <w:rsid w:val="00F30500"/>
    <w:rsid w:val="00F31B07"/>
    <w:rsid w:val="00F333CE"/>
    <w:rsid w:val="00F34B89"/>
    <w:rsid w:val="00F36521"/>
    <w:rsid w:val="00F40708"/>
    <w:rsid w:val="00F423ED"/>
    <w:rsid w:val="00F43680"/>
    <w:rsid w:val="00F43939"/>
    <w:rsid w:val="00F4439B"/>
    <w:rsid w:val="00F4471D"/>
    <w:rsid w:val="00F46F3E"/>
    <w:rsid w:val="00F5060F"/>
    <w:rsid w:val="00F50BF3"/>
    <w:rsid w:val="00F530B6"/>
    <w:rsid w:val="00F53398"/>
    <w:rsid w:val="00F55ED5"/>
    <w:rsid w:val="00F60026"/>
    <w:rsid w:val="00F600FE"/>
    <w:rsid w:val="00F60958"/>
    <w:rsid w:val="00F60C64"/>
    <w:rsid w:val="00F61FD8"/>
    <w:rsid w:val="00F627F0"/>
    <w:rsid w:val="00F62A52"/>
    <w:rsid w:val="00F62E0A"/>
    <w:rsid w:val="00F63D49"/>
    <w:rsid w:val="00F65919"/>
    <w:rsid w:val="00F670A4"/>
    <w:rsid w:val="00F700B5"/>
    <w:rsid w:val="00F70747"/>
    <w:rsid w:val="00F70A0F"/>
    <w:rsid w:val="00F72347"/>
    <w:rsid w:val="00F72A55"/>
    <w:rsid w:val="00F73F19"/>
    <w:rsid w:val="00F74C1A"/>
    <w:rsid w:val="00F7557E"/>
    <w:rsid w:val="00F75699"/>
    <w:rsid w:val="00F7721A"/>
    <w:rsid w:val="00F80038"/>
    <w:rsid w:val="00F8394B"/>
    <w:rsid w:val="00F84F1C"/>
    <w:rsid w:val="00F86A2C"/>
    <w:rsid w:val="00F91CF6"/>
    <w:rsid w:val="00F93A9D"/>
    <w:rsid w:val="00F94446"/>
    <w:rsid w:val="00F963A7"/>
    <w:rsid w:val="00F97D98"/>
    <w:rsid w:val="00FA0C1D"/>
    <w:rsid w:val="00FA2368"/>
    <w:rsid w:val="00FA23DE"/>
    <w:rsid w:val="00FA2551"/>
    <w:rsid w:val="00FA458C"/>
    <w:rsid w:val="00FA56E3"/>
    <w:rsid w:val="00FA5BEC"/>
    <w:rsid w:val="00FA6F51"/>
    <w:rsid w:val="00FA754C"/>
    <w:rsid w:val="00FB097A"/>
    <w:rsid w:val="00FB250C"/>
    <w:rsid w:val="00FB3A3B"/>
    <w:rsid w:val="00FB474C"/>
    <w:rsid w:val="00FB583A"/>
    <w:rsid w:val="00FB6CED"/>
    <w:rsid w:val="00FB7B41"/>
    <w:rsid w:val="00FC1F86"/>
    <w:rsid w:val="00FC2ED0"/>
    <w:rsid w:val="00FC4DD9"/>
    <w:rsid w:val="00FC5F58"/>
    <w:rsid w:val="00FC6435"/>
    <w:rsid w:val="00FC6849"/>
    <w:rsid w:val="00FC739F"/>
    <w:rsid w:val="00FC7810"/>
    <w:rsid w:val="00FD605D"/>
    <w:rsid w:val="00FD6D3E"/>
    <w:rsid w:val="00FD7A9E"/>
    <w:rsid w:val="00FD7D05"/>
    <w:rsid w:val="00FE084B"/>
    <w:rsid w:val="00FE0E79"/>
    <w:rsid w:val="00FE0ED2"/>
    <w:rsid w:val="00FE1AEE"/>
    <w:rsid w:val="00FE2959"/>
    <w:rsid w:val="00FE2CEB"/>
    <w:rsid w:val="00FE2D7B"/>
    <w:rsid w:val="00FE400D"/>
    <w:rsid w:val="00FE42D7"/>
    <w:rsid w:val="00FE4F26"/>
    <w:rsid w:val="00FE5A00"/>
    <w:rsid w:val="00FF07F7"/>
    <w:rsid w:val="00FF1029"/>
    <w:rsid w:val="00FF2AFE"/>
    <w:rsid w:val="00FF39EA"/>
    <w:rsid w:val="00FF4248"/>
    <w:rsid w:val="00FF4B6E"/>
    <w:rsid w:val="00FF4BC4"/>
    <w:rsid w:val="00FF5678"/>
    <w:rsid w:val="00FF5ADA"/>
    <w:rsid w:val="00FF63C3"/>
    <w:rsid w:val="00FF6EBB"/>
    <w:rsid w:val="00FF7B8C"/>
    <w:rsid w:val="00FF7B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9E3B6"/>
  <w15:docId w15:val="{420DEB05-A2AB-47AD-8663-18D4522B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97F"/>
  </w:style>
  <w:style w:type="paragraph" w:styleId="Nagwek1">
    <w:name w:val="heading 1"/>
    <w:basedOn w:val="Normalny"/>
    <w:next w:val="Normalny"/>
    <w:link w:val="Nagwek1Znak"/>
    <w:qFormat/>
    <w:rsid w:val="009F56DC"/>
    <w:pPr>
      <w:keepNext/>
      <w:numPr>
        <w:numId w:val="4"/>
      </w:numPr>
      <w:spacing w:before="240" w:after="60" w:line="240" w:lineRule="auto"/>
      <w:jc w:val="both"/>
      <w:outlineLvl w:val="0"/>
    </w:pPr>
    <w:rPr>
      <w:rFonts w:ascii="Arial" w:eastAsia="Times New Roman" w:hAnsi="Arial" w:cs="Times New Roman"/>
      <w:b/>
      <w:bCs/>
      <w:kern w:val="32"/>
      <w:szCs w:val="32"/>
    </w:rPr>
  </w:style>
  <w:style w:type="paragraph" w:styleId="Nagwek2">
    <w:name w:val="heading 2"/>
    <w:basedOn w:val="Normalny"/>
    <w:next w:val="Normalny"/>
    <w:link w:val="Nagwek2Znak"/>
    <w:uiPriority w:val="9"/>
    <w:unhideWhenUsed/>
    <w:qFormat/>
    <w:rsid w:val="009F56DC"/>
    <w:pPr>
      <w:keepNext/>
      <w:numPr>
        <w:ilvl w:val="1"/>
        <w:numId w:val="4"/>
      </w:numPr>
      <w:spacing w:before="240" w:after="60" w:line="240" w:lineRule="auto"/>
      <w:jc w:val="right"/>
      <w:outlineLvl w:val="1"/>
    </w:pPr>
    <w:rPr>
      <w:rFonts w:ascii="Arial" w:eastAsia="Times New Roman" w:hAnsi="Arial" w:cs="Times New Roman"/>
      <w:b/>
      <w:bCs/>
      <w:i/>
      <w:iCs/>
      <w:sz w:val="20"/>
      <w:szCs w:val="20"/>
    </w:rPr>
  </w:style>
  <w:style w:type="paragraph" w:styleId="Nagwek3">
    <w:name w:val="heading 3"/>
    <w:basedOn w:val="Normalny"/>
    <w:next w:val="Normalny"/>
    <w:link w:val="Nagwek3Znak"/>
    <w:uiPriority w:val="9"/>
    <w:unhideWhenUsed/>
    <w:qFormat/>
    <w:rsid w:val="009F56DC"/>
    <w:pPr>
      <w:keepNext/>
      <w:numPr>
        <w:ilvl w:val="2"/>
        <w:numId w:val="4"/>
      </w:numPr>
      <w:spacing w:before="240" w:after="60" w:line="240" w:lineRule="auto"/>
      <w:jc w:val="center"/>
      <w:outlineLvl w:val="2"/>
    </w:pPr>
    <w:rPr>
      <w:rFonts w:ascii="Arial" w:eastAsia="Times New Roman" w:hAnsi="Arial" w:cs="Times New Roman"/>
      <w:b/>
      <w:bCs/>
      <w:sz w:val="20"/>
      <w:szCs w:val="26"/>
    </w:rPr>
  </w:style>
  <w:style w:type="paragraph" w:styleId="Nagwek4">
    <w:name w:val="heading 4"/>
    <w:basedOn w:val="Normalny"/>
    <w:next w:val="Normalny"/>
    <w:link w:val="Nagwek4Znak"/>
    <w:unhideWhenUsed/>
    <w:qFormat/>
    <w:rsid w:val="00B90209"/>
    <w:pPr>
      <w:keepNext/>
      <w:keepLines/>
      <w:numPr>
        <w:ilvl w:val="3"/>
        <w:numId w:val="4"/>
      </w:numPr>
      <w:spacing w:before="200" w:after="0"/>
      <w:outlineLvl w:val="3"/>
    </w:pPr>
    <w:rPr>
      <w:rFonts w:asciiTheme="majorHAnsi" w:eastAsiaTheme="majorEastAsia" w:hAnsiTheme="majorHAnsi" w:cstheme="majorBidi"/>
      <w:b/>
      <w:bCs/>
      <w:i/>
      <w:iCs/>
      <w:color w:val="000000" w:themeColor="text1"/>
      <w:lang w:eastAsia="pl-PL"/>
    </w:rPr>
  </w:style>
  <w:style w:type="paragraph" w:styleId="Nagwek5">
    <w:name w:val="heading 5"/>
    <w:basedOn w:val="Normalny"/>
    <w:next w:val="Normalny"/>
    <w:link w:val="Nagwek5Znak"/>
    <w:uiPriority w:val="9"/>
    <w:unhideWhenUsed/>
    <w:qFormat/>
    <w:rsid w:val="006F665E"/>
    <w:pPr>
      <w:numPr>
        <w:ilvl w:val="4"/>
        <w:numId w:val="4"/>
      </w:numPr>
      <w:spacing w:before="240" w:after="120" w:line="360" w:lineRule="auto"/>
      <w:ind w:left="227" w:hanging="227"/>
      <w:outlineLvl w:val="4"/>
    </w:pPr>
    <w:rPr>
      <w:rFonts w:ascii="Calibri" w:eastAsia="Times New Roman" w:hAnsi="Calibri" w:cs="Times New Roman"/>
      <w:b/>
      <w:bCs/>
      <w:iCs/>
      <w:sz w:val="24"/>
      <w:szCs w:val="26"/>
      <w:lang w:eastAsia="pl-PL"/>
    </w:rPr>
  </w:style>
  <w:style w:type="paragraph" w:styleId="Nagwek6">
    <w:name w:val="heading 6"/>
    <w:basedOn w:val="Normalny"/>
    <w:next w:val="Normalny"/>
    <w:link w:val="Nagwek6Znak"/>
    <w:uiPriority w:val="9"/>
    <w:unhideWhenUsed/>
    <w:qFormat/>
    <w:rsid w:val="00B90209"/>
    <w:pPr>
      <w:keepNext/>
      <w:keepLines/>
      <w:numPr>
        <w:ilvl w:val="5"/>
        <w:numId w:val="4"/>
      </w:numPr>
      <w:spacing w:before="200" w:after="0"/>
      <w:outlineLvl w:val="5"/>
    </w:pPr>
    <w:rPr>
      <w:rFonts w:asciiTheme="majorHAnsi" w:eastAsiaTheme="majorEastAsia" w:hAnsiTheme="majorHAnsi" w:cstheme="majorBidi"/>
      <w:i/>
      <w:iCs/>
      <w:color w:val="323E4F" w:themeColor="text2" w:themeShade="BF"/>
      <w:lang w:eastAsia="pl-PL"/>
    </w:rPr>
  </w:style>
  <w:style w:type="paragraph" w:styleId="Nagwek7">
    <w:name w:val="heading 7"/>
    <w:basedOn w:val="Normalny"/>
    <w:next w:val="Normalny"/>
    <w:link w:val="Nagwek7Znak"/>
    <w:uiPriority w:val="9"/>
    <w:unhideWhenUsed/>
    <w:qFormat/>
    <w:rsid w:val="00B90209"/>
    <w:pPr>
      <w:keepNext/>
      <w:keepLines/>
      <w:numPr>
        <w:ilvl w:val="6"/>
        <w:numId w:val="4"/>
      </w:numPr>
      <w:spacing w:before="200" w:after="0"/>
      <w:outlineLvl w:val="6"/>
    </w:pPr>
    <w:rPr>
      <w:rFonts w:asciiTheme="majorHAnsi" w:eastAsiaTheme="majorEastAsia" w:hAnsiTheme="majorHAnsi" w:cstheme="majorBidi"/>
      <w:i/>
      <w:iCs/>
      <w:color w:val="404040" w:themeColor="text1" w:themeTint="BF"/>
      <w:lang w:eastAsia="pl-PL"/>
    </w:rPr>
  </w:style>
  <w:style w:type="paragraph" w:styleId="Nagwek8">
    <w:name w:val="heading 8"/>
    <w:basedOn w:val="Normalny"/>
    <w:next w:val="Normalny"/>
    <w:link w:val="Nagwek8Znak"/>
    <w:uiPriority w:val="9"/>
    <w:unhideWhenUsed/>
    <w:qFormat/>
    <w:rsid w:val="00B90209"/>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lang w:eastAsia="pl-PL"/>
    </w:rPr>
  </w:style>
  <w:style w:type="paragraph" w:styleId="Nagwek9">
    <w:name w:val="heading 9"/>
    <w:basedOn w:val="Normalny"/>
    <w:next w:val="Normalny"/>
    <w:link w:val="Nagwek9Znak"/>
    <w:uiPriority w:val="9"/>
    <w:unhideWhenUsed/>
    <w:qFormat/>
    <w:rsid w:val="00B90209"/>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F56DC"/>
    <w:rPr>
      <w:rFonts w:ascii="Arial" w:eastAsia="Times New Roman" w:hAnsi="Arial" w:cs="Times New Roman"/>
      <w:b/>
      <w:bCs/>
      <w:kern w:val="32"/>
      <w:szCs w:val="32"/>
    </w:rPr>
  </w:style>
  <w:style w:type="character" w:customStyle="1" w:styleId="Nagwek2Znak">
    <w:name w:val="Nagłówek 2 Znak"/>
    <w:basedOn w:val="Domylnaczcionkaakapitu"/>
    <w:link w:val="Nagwek2"/>
    <w:uiPriority w:val="9"/>
    <w:rsid w:val="009F56DC"/>
    <w:rPr>
      <w:rFonts w:ascii="Arial" w:eastAsia="Times New Roman" w:hAnsi="Arial" w:cs="Times New Roman"/>
      <w:b/>
      <w:bCs/>
      <w:i/>
      <w:iCs/>
      <w:sz w:val="20"/>
      <w:szCs w:val="20"/>
    </w:rPr>
  </w:style>
  <w:style w:type="character" w:customStyle="1" w:styleId="Nagwek3Znak">
    <w:name w:val="Nagłówek 3 Znak"/>
    <w:basedOn w:val="Domylnaczcionkaakapitu"/>
    <w:link w:val="Nagwek3"/>
    <w:uiPriority w:val="9"/>
    <w:rsid w:val="009F56DC"/>
    <w:rPr>
      <w:rFonts w:ascii="Arial" w:eastAsia="Times New Roman" w:hAnsi="Arial" w:cs="Times New Roman"/>
      <w:b/>
      <w:bCs/>
      <w:sz w:val="20"/>
      <w:szCs w:val="26"/>
    </w:rPr>
  </w:style>
  <w:style w:type="character" w:customStyle="1" w:styleId="Nagwek5Znak">
    <w:name w:val="Nagłówek 5 Znak"/>
    <w:basedOn w:val="Domylnaczcionkaakapitu"/>
    <w:link w:val="Nagwek5"/>
    <w:uiPriority w:val="9"/>
    <w:rsid w:val="006F665E"/>
    <w:rPr>
      <w:rFonts w:ascii="Calibri" w:eastAsia="Times New Roman" w:hAnsi="Calibri" w:cs="Times New Roman"/>
      <w:b/>
      <w:bCs/>
      <w:iCs/>
      <w:sz w:val="24"/>
      <w:szCs w:val="26"/>
      <w:lang w:eastAsia="pl-PL"/>
    </w:rPr>
  </w:style>
  <w:style w:type="numbering" w:customStyle="1" w:styleId="Bezlisty1">
    <w:name w:val="Bez listy1"/>
    <w:next w:val="Bezlisty"/>
    <w:uiPriority w:val="99"/>
    <w:semiHidden/>
    <w:unhideWhenUsed/>
    <w:rsid w:val="009F56DC"/>
  </w:style>
  <w:style w:type="character" w:styleId="Hipercze">
    <w:name w:val="Hyperlink"/>
    <w:uiPriority w:val="99"/>
    <w:unhideWhenUsed/>
    <w:rsid w:val="009F56DC"/>
    <w:rPr>
      <w:color w:val="61674D"/>
      <w:u w:val="single"/>
    </w:rPr>
  </w:style>
  <w:style w:type="character" w:styleId="UyteHipercze">
    <w:name w:val="FollowedHyperlink"/>
    <w:semiHidden/>
    <w:unhideWhenUsed/>
    <w:rsid w:val="009F56DC"/>
    <w:rPr>
      <w:color w:val="954F72"/>
      <w:u w:val="single"/>
    </w:rPr>
  </w:style>
  <w:style w:type="paragraph" w:styleId="HTML-wstpniesformatowany">
    <w:name w:val="HTML Preformatted"/>
    <w:basedOn w:val="Normalny"/>
    <w:link w:val="HTML-wstpniesformatowanyZnak"/>
    <w:uiPriority w:val="99"/>
    <w:semiHidden/>
    <w:unhideWhenUsed/>
    <w:rsid w:val="009F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semiHidden/>
    <w:rsid w:val="009F56DC"/>
    <w:rPr>
      <w:rFonts w:ascii="Courier New" w:eastAsia="Times New Roman" w:hAnsi="Courier New" w:cs="Times New Roman"/>
      <w:sz w:val="20"/>
      <w:szCs w:val="20"/>
    </w:rPr>
  </w:style>
  <w:style w:type="paragraph" w:styleId="NormalnyWeb">
    <w:name w:val="Normal (Web)"/>
    <w:basedOn w:val="Normalny"/>
    <w:uiPriority w:val="99"/>
    <w:semiHidden/>
    <w:unhideWhenUsed/>
    <w:rsid w:val="009F56DC"/>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F56DC"/>
    <w:pPr>
      <w:spacing w:after="6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F56DC"/>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9F56DC"/>
    <w:pPr>
      <w:spacing w:after="60" w:line="240" w:lineRule="auto"/>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9F56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9F56DC"/>
    <w:pPr>
      <w:tabs>
        <w:tab w:val="center" w:pos="4536"/>
        <w:tab w:val="right" w:pos="9072"/>
      </w:tabs>
      <w:spacing w:after="60" w:line="240" w:lineRule="auto"/>
      <w:jc w:val="center"/>
    </w:pPr>
    <w:rPr>
      <w:rFonts w:ascii="Times New Roman" w:eastAsia="Times New Roman" w:hAnsi="Times New Roman" w:cs="Times New Roman"/>
      <w:i/>
      <w:sz w:val="16"/>
      <w:szCs w:val="16"/>
    </w:rPr>
  </w:style>
  <w:style w:type="character" w:customStyle="1" w:styleId="NagwekZnak">
    <w:name w:val="Nagłówek Znak"/>
    <w:basedOn w:val="Domylnaczcionkaakapitu"/>
    <w:link w:val="Nagwek"/>
    <w:uiPriority w:val="99"/>
    <w:rsid w:val="009F56DC"/>
    <w:rPr>
      <w:rFonts w:ascii="Times New Roman" w:eastAsia="Times New Roman" w:hAnsi="Times New Roman" w:cs="Times New Roman"/>
      <w:i/>
      <w:sz w:val="16"/>
      <w:szCs w:val="16"/>
    </w:rPr>
  </w:style>
  <w:style w:type="paragraph" w:styleId="Stopka">
    <w:name w:val="footer"/>
    <w:basedOn w:val="Normalny"/>
    <w:link w:val="StopkaZnak"/>
    <w:uiPriority w:val="99"/>
    <w:unhideWhenUsed/>
    <w:rsid w:val="009F56DC"/>
    <w:pPr>
      <w:tabs>
        <w:tab w:val="center" w:pos="4536"/>
        <w:tab w:val="right" w:pos="9072"/>
      </w:tabs>
      <w:spacing w:after="60" w:line="240" w:lineRule="auto"/>
      <w:jc w:val="both"/>
    </w:pPr>
    <w:rPr>
      <w:rFonts w:ascii="Times New Roman" w:eastAsia="Times New Roman" w:hAnsi="Times New Roman" w:cs="Times New Roman"/>
      <w:sz w:val="20"/>
      <w:szCs w:val="24"/>
      <w:lang w:eastAsia="pl-PL"/>
    </w:rPr>
  </w:style>
  <w:style w:type="character" w:customStyle="1" w:styleId="StopkaZnak">
    <w:name w:val="Stopka Znak"/>
    <w:basedOn w:val="Domylnaczcionkaakapitu"/>
    <w:link w:val="Stopka"/>
    <w:uiPriority w:val="99"/>
    <w:rsid w:val="009F56DC"/>
    <w:rPr>
      <w:rFonts w:ascii="Times New Roman" w:eastAsia="Times New Roman" w:hAnsi="Times New Roman" w:cs="Times New Roman"/>
      <w:sz w:val="20"/>
      <w:szCs w:val="24"/>
      <w:lang w:eastAsia="pl-PL"/>
    </w:rPr>
  </w:style>
  <w:style w:type="paragraph" w:styleId="Lista">
    <w:name w:val="List"/>
    <w:basedOn w:val="Normalny"/>
    <w:unhideWhenUsed/>
    <w:rsid w:val="009F56DC"/>
    <w:pPr>
      <w:spacing w:after="60" w:line="240" w:lineRule="auto"/>
      <w:ind w:left="283" w:hanging="283"/>
      <w:jc w:val="both"/>
    </w:pPr>
    <w:rPr>
      <w:rFonts w:ascii="Times New Roman" w:eastAsia="Times New Roman" w:hAnsi="Times New Roman" w:cs="Times New Roman"/>
      <w:sz w:val="20"/>
      <w:szCs w:val="24"/>
      <w:lang w:eastAsia="pl-PL"/>
    </w:rPr>
  </w:style>
  <w:style w:type="paragraph" w:styleId="Lista2">
    <w:name w:val="List 2"/>
    <w:basedOn w:val="Normalny"/>
    <w:uiPriority w:val="99"/>
    <w:unhideWhenUsed/>
    <w:rsid w:val="009F56DC"/>
    <w:pPr>
      <w:spacing w:after="0" w:line="240" w:lineRule="auto"/>
      <w:ind w:left="566" w:hanging="283"/>
    </w:pPr>
    <w:rPr>
      <w:rFonts w:ascii="Times New Roman" w:eastAsia="Times New Roman" w:hAnsi="Times New Roman" w:cs="Times New Roman"/>
      <w:sz w:val="24"/>
      <w:szCs w:val="20"/>
      <w:lang w:eastAsia="pl-PL"/>
    </w:rPr>
  </w:style>
  <w:style w:type="paragraph" w:styleId="Listapunktowana2">
    <w:name w:val="List Bullet 2"/>
    <w:basedOn w:val="Normalny"/>
    <w:uiPriority w:val="99"/>
    <w:semiHidden/>
    <w:unhideWhenUsed/>
    <w:rsid w:val="009F56DC"/>
    <w:pPr>
      <w:numPr>
        <w:numId w:val="1"/>
      </w:numPr>
      <w:spacing w:after="60" w:line="240" w:lineRule="auto"/>
      <w:contextualSpacing/>
      <w:jc w:val="both"/>
    </w:pPr>
    <w:rPr>
      <w:rFonts w:ascii="Times New Roman" w:eastAsia="Times New Roman" w:hAnsi="Times New Roman" w:cs="Times New Roman"/>
      <w:sz w:val="20"/>
      <w:szCs w:val="24"/>
      <w:lang w:eastAsia="pl-PL"/>
    </w:rPr>
  </w:style>
  <w:style w:type="paragraph" w:styleId="Listapunktowana3">
    <w:name w:val="List Bullet 3"/>
    <w:basedOn w:val="Normalny"/>
    <w:autoRedefine/>
    <w:uiPriority w:val="99"/>
    <w:semiHidden/>
    <w:unhideWhenUsed/>
    <w:rsid w:val="009F56DC"/>
    <w:pPr>
      <w:numPr>
        <w:numId w:val="2"/>
      </w:numPr>
      <w:spacing w:after="0" w:line="240" w:lineRule="auto"/>
      <w:jc w:val="both"/>
    </w:pPr>
    <w:rPr>
      <w:rFonts w:ascii="Century Gothic" w:eastAsia="Times New Roman" w:hAnsi="Century Gothic" w:cs="Times New Roman"/>
      <w:sz w:val="18"/>
      <w:szCs w:val="20"/>
      <w:lang w:eastAsia="pl-PL"/>
    </w:rPr>
  </w:style>
  <w:style w:type="paragraph" w:styleId="Tytu">
    <w:name w:val="Title"/>
    <w:basedOn w:val="Normalny"/>
    <w:link w:val="TytuZnak"/>
    <w:uiPriority w:val="99"/>
    <w:qFormat/>
    <w:rsid w:val="009F56DC"/>
    <w:pPr>
      <w:spacing w:before="240" w:after="60" w:line="240" w:lineRule="auto"/>
      <w:jc w:val="center"/>
      <w:outlineLvl w:val="0"/>
    </w:pPr>
    <w:rPr>
      <w:rFonts w:ascii="Arial" w:eastAsia="Times New Roman" w:hAnsi="Arial" w:cs="Times New Roman"/>
      <w:b/>
      <w:bCs/>
      <w:i/>
      <w:smallCaps/>
      <w:kern w:val="28"/>
      <w:sz w:val="24"/>
      <w:szCs w:val="28"/>
    </w:rPr>
  </w:style>
  <w:style w:type="character" w:customStyle="1" w:styleId="TytuZnak">
    <w:name w:val="Tytuł Znak"/>
    <w:basedOn w:val="Domylnaczcionkaakapitu"/>
    <w:link w:val="Tytu"/>
    <w:uiPriority w:val="99"/>
    <w:rsid w:val="009F56DC"/>
    <w:rPr>
      <w:rFonts w:ascii="Arial" w:eastAsia="Times New Roman" w:hAnsi="Arial" w:cs="Times New Roman"/>
      <w:b/>
      <w:bCs/>
      <w:i/>
      <w:smallCaps/>
      <w:kern w:val="28"/>
      <w:sz w:val="24"/>
      <w:szCs w:val="28"/>
    </w:rPr>
  </w:style>
  <w:style w:type="paragraph" w:styleId="Tekstpodstawowy">
    <w:name w:val="Body Text"/>
    <w:basedOn w:val="Normalny"/>
    <w:link w:val="TekstpodstawowyZnak"/>
    <w:unhideWhenUsed/>
    <w:rsid w:val="009F56DC"/>
    <w:pPr>
      <w:spacing w:after="120" w:line="240" w:lineRule="auto"/>
      <w:jc w:val="both"/>
    </w:pPr>
    <w:rPr>
      <w:rFonts w:ascii="Times New Roman" w:eastAsia="Times New Roman" w:hAnsi="Times New Roman" w:cs="Times New Roman"/>
      <w:sz w:val="20"/>
      <w:szCs w:val="24"/>
    </w:rPr>
  </w:style>
  <w:style w:type="character" w:customStyle="1" w:styleId="TekstpodstawowyZnak">
    <w:name w:val="Tekst podstawowy Znak"/>
    <w:basedOn w:val="Domylnaczcionkaakapitu"/>
    <w:link w:val="Tekstpodstawowy"/>
    <w:rsid w:val="009F56DC"/>
    <w:rPr>
      <w:rFonts w:ascii="Times New Roman" w:eastAsia="Times New Roman" w:hAnsi="Times New Roman" w:cs="Times New Roman"/>
      <w:sz w:val="20"/>
      <w:szCs w:val="24"/>
    </w:rPr>
  </w:style>
  <w:style w:type="paragraph" w:styleId="Tekstpodstawowywcity">
    <w:name w:val="Body Text Indent"/>
    <w:basedOn w:val="Normalny"/>
    <w:link w:val="TekstpodstawowywcityZnak"/>
    <w:uiPriority w:val="99"/>
    <w:semiHidden/>
    <w:unhideWhenUsed/>
    <w:rsid w:val="009F56DC"/>
    <w:pPr>
      <w:spacing w:after="120" w:line="240" w:lineRule="auto"/>
      <w:ind w:left="283"/>
      <w:jc w:val="both"/>
    </w:pPr>
    <w:rPr>
      <w:rFonts w:ascii="Times New Roman" w:eastAsia="Times New Roman" w:hAnsi="Times New Roman" w:cs="Times New Roman"/>
      <w:sz w:val="20"/>
      <w:szCs w:val="24"/>
    </w:rPr>
  </w:style>
  <w:style w:type="character" w:customStyle="1" w:styleId="TekstpodstawowywcityZnak">
    <w:name w:val="Tekst podstawowy wcięty Znak"/>
    <w:basedOn w:val="Domylnaczcionkaakapitu"/>
    <w:link w:val="Tekstpodstawowywcity"/>
    <w:uiPriority w:val="99"/>
    <w:semiHidden/>
    <w:rsid w:val="009F56DC"/>
    <w:rPr>
      <w:rFonts w:ascii="Times New Roman" w:eastAsia="Times New Roman" w:hAnsi="Times New Roman" w:cs="Times New Roman"/>
      <w:sz w:val="20"/>
      <w:szCs w:val="24"/>
    </w:rPr>
  </w:style>
  <w:style w:type="paragraph" w:styleId="Lista-kontynuacja">
    <w:name w:val="List Continue"/>
    <w:basedOn w:val="Normalny"/>
    <w:uiPriority w:val="99"/>
    <w:semiHidden/>
    <w:unhideWhenUsed/>
    <w:rsid w:val="009F56DC"/>
    <w:pPr>
      <w:spacing w:after="120" w:line="240" w:lineRule="auto"/>
      <w:ind w:left="283"/>
      <w:contextualSpacing/>
      <w:jc w:val="both"/>
    </w:pPr>
    <w:rPr>
      <w:rFonts w:ascii="Times New Roman" w:eastAsia="Times New Roman" w:hAnsi="Times New Roman" w:cs="Times New Roman"/>
      <w:sz w:val="20"/>
      <w:szCs w:val="24"/>
      <w:lang w:eastAsia="pl-PL"/>
    </w:rPr>
  </w:style>
  <w:style w:type="paragraph" w:styleId="Lista-kontynuacja2">
    <w:name w:val="List Continue 2"/>
    <w:basedOn w:val="Normalny"/>
    <w:uiPriority w:val="99"/>
    <w:semiHidden/>
    <w:unhideWhenUsed/>
    <w:rsid w:val="009F56DC"/>
    <w:pPr>
      <w:spacing w:after="120" w:line="240" w:lineRule="auto"/>
      <w:ind w:left="566"/>
      <w:jc w:val="both"/>
    </w:pPr>
    <w:rPr>
      <w:rFonts w:ascii="Times New Roman" w:eastAsia="Times New Roman" w:hAnsi="Times New Roman" w:cs="Times New Roman"/>
      <w:sz w:val="20"/>
      <w:szCs w:val="24"/>
      <w:lang w:eastAsia="pl-PL"/>
    </w:rPr>
  </w:style>
  <w:style w:type="paragraph" w:styleId="Tekstpodstawowy2">
    <w:name w:val="Body Text 2"/>
    <w:basedOn w:val="Normalny"/>
    <w:link w:val="Tekstpodstawowy2Znak"/>
    <w:uiPriority w:val="99"/>
    <w:semiHidden/>
    <w:unhideWhenUsed/>
    <w:rsid w:val="009F56DC"/>
    <w:pPr>
      <w:spacing w:after="120" w:line="480" w:lineRule="auto"/>
      <w:jc w:val="both"/>
    </w:pPr>
    <w:rPr>
      <w:rFonts w:ascii="Times New Roman" w:eastAsia="Times New Roman" w:hAnsi="Times New Roman" w:cs="Times New Roman"/>
      <w:sz w:val="20"/>
      <w:szCs w:val="24"/>
    </w:rPr>
  </w:style>
  <w:style w:type="character" w:customStyle="1" w:styleId="Tekstpodstawowy2Znak">
    <w:name w:val="Tekst podstawowy 2 Znak"/>
    <w:basedOn w:val="Domylnaczcionkaakapitu"/>
    <w:link w:val="Tekstpodstawowy2"/>
    <w:uiPriority w:val="99"/>
    <w:semiHidden/>
    <w:rsid w:val="009F56DC"/>
    <w:rPr>
      <w:rFonts w:ascii="Times New Roman" w:eastAsia="Times New Roman" w:hAnsi="Times New Roman" w:cs="Times New Roman"/>
      <w:sz w:val="20"/>
      <w:szCs w:val="24"/>
    </w:rPr>
  </w:style>
  <w:style w:type="paragraph" w:styleId="Tekstpodstawowy3">
    <w:name w:val="Body Text 3"/>
    <w:basedOn w:val="Normalny"/>
    <w:link w:val="Tekstpodstawowy3Znak"/>
    <w:uiPriority w:val="99"/>
    <w:semiHidden/>
    <w:unhideWhenUsed/>
    <w:rsid w:val="009F56DC"/>
    <w:pPr>
      <w:spacing w:after="120" w:line="240" w:lineRule="auto"/>
      <w:jc w:val="both"/>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semiHidden/>
    <w:rsid w:val="009F56DC"/>
    <w:rPr>
      <w:rFonts w:ascii="Times New Roman" w:eastAsia="Times New Roman" w:hAnsi="Times New Roman" w:cs="Times New Roman"/>
      <w:sz w:val="16"/>
      <w:szCs w:val="16"/>
      <w:lang w:eastAsia="pl-PL"/>
    </w:rPr>
  </w:style>
  <w:style w:type="paragraph" w:styleId="Zwykytekst">
    <w:name w:val="Plain Text"/>
    <w:basedOn w:val="Normalny"/>
    <w:link w:val="ZwykytekstZnak"/>
    <w:uiPriority w:val="99"/>
    <w:semiHidden/>
    <w:unhideWhenUsed/>
    <w:qFormat/>
    <w:rsid w:val="009F56DC"/>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semiHidden/>
    <w:qFormat/>
    <w:rsid w:val="009F56DC"/>
    <w:rPr>
      <w:rFonts w:ascii="Calibri" w:eastAsia="Calibri" w:hAnsi="Calibri" w:cs="Times New Roman"/>
      <w:szCs w:val="21"/>
    </w:rPr>
  </w:style>
  <w:style w:type="paragraph" w:styleId="Tematkomentarza">
    <w:name w:val="annotation subject"/>
    <w:basedOn w:val="Tekstkomentarza"/>
    <w:next w:val="Tekstkomentarza"/>
    <w:link w:val="TematkomentarzaZnak"/>
    <w:uiPriority w:val="99"/>
    <w:semiHidden/>
    <w:unhideWhenUsed/>
    <w:rsid w:val="009F56DC"/>
    <w:rPr>
      <w:b/>
      <w:bCs/>
    </w:rPr>
  </w:style>
  <w:style w:type="character" w:customStyle="1" w:styleId="TematkomentarzaZnak">
    <w:name w:val="Temat komentarza Znak"/>
    <w:basedOn w:val="TekstkomentarzaZnak"/>
    <w:link w:val="Tematkomentarza"/>
    <w:uiPriority w:val="99"/>
    <w:semiHidden/>
    <w:rsid w:val="009F56DC"/>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F56DC"/>
    <w:pPr>
      <w:spacing w:after="60" w:line="240" w:lineRule="auto"/>
      <w:jc w:val="both"/>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F56DC"/>
    <w:rPr>
      <w:rFonts w:ascii="Tahoma" w:eastAsia="Times New Roman" w:hAnsi="Tahoma" w:cs="Tahoma"/>
      <w:sz w:val="16"/>
      <w:szCs w:val="16"/>
      <w:lang w:eastAsia="pl-PL"/>
    </w:rPr>
  </w:style>
  <w:style w:type="paragraph" w:styleId="Bezodstpw">
    <w:name w:val="No Spacing"/>
    <w:uiPriority w:val="1"/>
    <w:qFormat/>
    <w:rsid w:val="009F56DC"/>
    <w:pPr>
      <w:spacing w:after="0" w:line="240" w:lineRule="auto"/>
    </w:pPr>
    <w:rPr>
      <w:rFonts w:ascii="Calibri" w:eastAsia="Calibri" w:hAnsi="Calibri" w:cs="Times New Roman"/>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56DC"/>
    <w:rPr>
      <w:rFonts w:ascii="Lucida Sans Unicode" w:eastAsia="Lucida Sans Unicode" w:hAnsi="Lucida Sans Unicode" w:cs="Lucida Sans Unicode"/>
      <w:kern w:val="2"/>
      <w:sz w:val="24"/>
      <w:szCs w:val="2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56DC"/>
    <w:pPr>
      <w:widowControl w:val="0"/>
      <w:suppressAutoHyphens/>
      <w:spacing w:after="0" w:line="240" w:lineRule="auto"/>
      <w:ind w:left="708"/>
    </w:pPr>
    <w:rPr>
      <w:rFonts w:ascii="Lucida Sans Unicode" w:eastAsia="Lucida Sans Unicode" w:hAnsi="Lucida Sans Unicode" w:cs="Lucida Sans Unicode"/>
      <w:kern w:val="2"/>
      <w:sz w:val="24"/>
      <w:szCs w:val="24"/>
    </w:rPr>
  </w:style>
  <w:style w:type="paragraph" w:styleId="Cytatintensywny">
    <w:name w:val="Intense Quote"/>
    <w:basedOn w:val="Normalny"/>
    <w:next w:val="Normalny"/>
    <w:link w:val="CytatintensywnyZnak"/>
    <w:uiPriority w:val="30"/>
    <w:qFormat/>
    <w:rsid w:val="009F56DC"/>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0"/>
      <w:szCs w:val="24"/>
    </w:rPr>
  </w:style>
  <w:style w:type="character" w:customStyle="1" w:styleId="CytatintensywnyZnak">
    <w:name w:val="Cytat intensywny Znak"/>
    <w:basedOn w:val="Domylnaczcionkaakapitu"/>
    <w:link w:val="Cytatintensywny"/>
    <w:uiPriority w:val="30"/>
    <w:rsid w:val="009F56DC"/>
    <w:rPr>
      <w:rFonts w:ascii="Times New Roman" w:eastAsia="Times New Roman" w:hAnsi="Times New Roman" w:cs="Times New Roman"/>
      <w:b/>
      <w:bCs/>
      <w:i/>
      <w:iCs/>
      <w:color w:val="4F81BD"/>
      <w:sz w:val="20"/>
      <w:szCs w:val="24"/>
    </w:rPr>
  </w:style>
  <w:style w:type="paragraph" w:customStyle="1" w:styleId="Zawartotabeli">
    <w:name w:val="Zawartość tabeli"/>
    <w:basedOn w:val="Normalny"/>
    <w:uiPriority w:val="99"/>
    <w:rsid w:val="009F56DC"/>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ZnakZnakZnakZnak">
    <w:name w:val="Znak Znak Znak Znak"/>
    <w:basedOn w:val="Normalny"/>
    <w:uiPriority w:val="99"/>
    <w:rsid w:val="009F56DC"/>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uiPriority w:val="99"/>
    <w:rsid w:val="009F56DC"/>
    <w:pPr>
      <w:spacing w:after="0" w:line="240" w:lineRule="auto"/>
    </w:pPr>
    <w:rPr>
      <w:rFonts w:ascii="Times New Roman" w:eastAsia="Times New Roman" w:hAnsi="Times New Roman" w:cs="Times New Roman"/>
      <w:sz w:val="24"/>
      <w:szCs w:val="24"/>
      <w:lang w:eastAsia="pl-PL"/>
    </w:rPr>
  </w:style>
  <w:style w:type="paragraph" w:customStyle="1" w:styleId="ZnakZnak1">
    <w:name w:val="Znak Znak1"/>
    <w:basedOn w:val="Normalny"/>
    <w:uiPriority w:val="99"/>
    <w:rsid w:val="009F56DC"/>
    <w:pPr>
      <w:spacing w:after="0" w:line="240" w:lineRule="auto"/>
    </w:pPr>
    <w:rPr>
      <w:rFonts w:ascii="Arial" w:eastAsia="Times New Roman" w:hAnsi="Arial" w:cs="Arial"/>
      <w:sz w:val="24"/>
      <w:szCs w:val="24"/>
      <w:lang w:eastAsia="pl-PL"/>
    </w:rPr>
  </w:style>
  <w:style w:type="paragraph" w:customStyle="1" w:styleId="Tekstpodstawowy21">
    <w:name w:val="Tekst podstawowy 21"/>
    <w:basedOn w:val="Normalny"/>
    <w:uiPriority w:val="99"/>
    <w:rsid w:val="009F56DC"/>
    <w:pPr>
      <w:suppressAutoHyphens/>
      <w:spacing w:after="120" w:line="480" w:lineRule="auto"/>
      <w:jc w:val="both"/>
    </w:pPr>
    <w:rPr>
      <w:rFonts w:ascii="Century Gothic" w:eastAsia="Times New Roman" w:hAnsi="Century Gothic" w:cs="Times New Roman"/>
      <w:sz w:val="18"/>
      <w:szCs w:val="24"/>
      <w:lang w:eastAsia="ar-SA"/>
    </w:rPr>
  </w:style>
  <w:style w:type="paragraph" w:customStyle="1" w:styleId="bold">
    <w:name w:val="bold"/>
    <w:basedOn w:val="Normalny"/>
    <w:uiPriority w:val="99"/>
    <w:rsid w:val="009F56D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Arial">
    <w:name w:val="Akapit z listą + Arial"/>
    <w:basedOn w:val="Akapitzlist"/>
    <w:uiPriority w:val="99"/>
    <w:rsid w:val="009F56DC"/>
    <w:pPr>
      <w:widowControl/>
      <w:suppressAutoHyphens w:val="0"/>
      <w:spacing w:after="200" w:line="276" w:lineRule="auto"/>
      <w:ind w:left="720"/>
      <w:contextualSpacing/>
    </w:pPr>
    <w:rPr>
      <w:rFonts w:ascii="Arial" w:eastAsia="Calibri" w:hAnsi="Arial" w:cs="Arial"/>
      <w:kern w:val="0"/>
      <w:sz w:val="22"/>
      <w:szCs w:val="22"/>
    </w:rPr>
  </w:style>
  <w:style w:type="character" w:customStyle="1" w:styleId="DefaultZnak">
    <w:name w:val="Default Znak"/>
    <w:link w:val="Default"/>
    <w:locked/>
    <w:rsid w:val="009F56DC"/>
    <w:rPr>
      <w:rFonts w:ascii="Calibri" w:eastAsia="Calibri" w:hAnsi="Calibri"/>
      <w:color w:val="000000"/>
      <w:sz w:val="24"/>
      <w:szCs w:val="24"/>
    </w:rPr>
  </w:style>
  <w:style w:type="paragraph" w:customStyle="1" w:styleId="Default">
    <w:name w:val="Default"/>
    <w:link w:val="DefaultZnak"/>
    <w:rsid w:val="009F56DC"/>
    <w:pPr>
      <w:autoSpaceDE w:val="0"/>
      <w:autoSpaceDN w:val="0"/>
      <w:adjustRightInd w:val="0"/>
      <w:spacing w:after="0" w:line="240" w:lineRule="auto"/>
    </w:pPr>
    <w:rPr>
      <w:rFonts w:ascii="Calibri" w:eastAsia="Calibri" w:hAnsi="Calibri"/>
      <w:color w:val="000000"/>
      <w:sz w:val="24"/>
      <w:szCs w:val="24"/>
    </w:rPr>
  </w:style>
  <w:style w:type="paragraph" w:customStyle="1" w:styleId="TableParagraph">
    <w:name w:val="Table Paragraph"/>
    <w:basedOn w:val="Normalny"/>
    <w:uiPriority w:val="1"/>
    <w:qFormat/>
    <w:rsid w:val="009F56DC"/>
    <w:pPr>
      <w:widowControl w:val="0"/>
      <w:autoSpaceDE w:val="0"/>
      <w:autoSpaceDN w:val="0"/>
      <w:spacing w:after="0" w:line="240" w:lineRule="auto"/>
    </w:pPr>
    <w:rPr>
      <w:rFonts w:ascii="Avenir-Light" w:eastAsia="Avenir-Light" w:hAnsi="Avenir-Light" w:cs="Avenir-Light"/>
      <w:lang w:val="en-US"/>
    </w:rPr>
  </w:style>
  <w:style w:type="character" w:styleId="Odwoaniedokomentarza">
    <w:name w:val="annotation reference"/>
    <w:semiHidden/>
    <w:unhideWhenUsed/>
    <w:rsid w:val="009F56DC"/>
    <w:rPr>
      <w:sz w:val="16"/>
      <w:szCs w:val="16"/>
    </w:rPr>
  </w:style>
  <w:style w:type="character" w:styleId="Odwoaniedelikatne">
    <w:name w:val="Subtle Reference"/>
    <w:uiPriority w:val="31"/>
    <w:qFormat/>
    <w:rsid w:val="009F56DC"/>
    <w:rPr>
      <w:smallCaps/>
      <w:color w:val="C0504D"/>
      <w:u w:val="single"/>
    </w:rPr>
  </w:style>
  <w:style w:type="character" w:customStyle="1" w:styleId="text">
    <w:name w:val="text"/>
    <w:rsid w:val="009F56DC"/>
  </w:style>
  <w:style w:type="character" w:customStyle="1" w:styleId="anal-post-content">
    <w:name w:val="anal-post-content"/>
    <w:rsid w:val="009F56DC"/>
  </w:style>
  <w:style w:type="table" w:styleId="Tabela-Siatka">
    <w:name w:val="Table Grid"/>
    <w:basedOn w:val="Standardowy"/>
    <w:uiPriority w:val="59"/>
    <w:rsid w:val="009F56DC"/>
    <w:pPr>
      <w:spacing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Numerowanie">
    <w:name w:val="Styl Numerowanie"/>
    <w:rsid w:val="009F56DC"/>
    <w:pPr>
      <w:numPr>
        <w:numId w:val="3"/>
      </w:numPr>
    </w:pPr>
  </w:style>
  <w:style w:type="table" w:customStyle="1" w:styleId="Tabela-Siatka17">
    <w:name w:val="Tabela - Siatka17"/>
    <w:basedOn w:val="Standardowy"/>
    <w:next w:val="Tabela-Siatka"/>
    <w:uiPriority w:val="59"/>
    <w:rsid w:val="00DB1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FA2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0F76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AB5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80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rsid w:val="00B90209"/>
    <w:rPr>
      <w:rFonts w:asciiTheme="majorHAnsi" w:eastAsiaTheme="majorEastAsia" w:hAnsiTheme="majorHAnsi" w:cstheme="majorBidi"/>
      <w:b/>
      <w:bCs/>
      <w:i/>
      <w:iCs/>
      <w:color w:val="000000" w:themeColor="text1"/>
      <w:lang w:eastAsia="pl-PL"/>
    </w:rPr>
  </w:style>
  <w:style w:type="character" w:customStyle="1" w:styleId="Nagwek6Znak">
    <w:name w:val="Nagłówek 6 Znak"/>
    <w:basedOn w:val="Domylnaczcionkaakapitu"/>
    <w:link w:val="Nagwek6"/>
    <w:uiPriority w:val="9"/>
    <w:rsid w:val="00B90209"/>
    <w:rPr>
      <w:rFonts w:asciiTheme="majorHAnsi" w:eastAsiaTheme="majorEastAsia" w:hAnsiTheme="majorHAnsi" w:cstheme="majorBidi"/>
      <w:i/>
      <w:iCs/>
      <w:color w:val="323E4F" w:themeColor="text2" w:themeShade="BF"/>
      <w:lang w:eastAsia="pl-PL"/>
    </w:rPr>
  </w:style>
  <w:style w:type="character" w:customStyle="1" w:styleId="Nagwek7Znak">
    <w:name w:val="Nagłówek 7 Znak"/>
    <w:basedOn w:val="Domylnaczcionkaakapitu"/>
    <w:link w:val="Nagwek7"/>
    <w:uiPriority w:val="9"/>
    <w:rsid w:val="00B90209"/>
    <w:rPr>
      <w:rFonts w:asciiTheme="majorHAnsi" w:eastAsiaTheme="majorEastAsia" w:hAnsiTheme="majorHAnsi" w:cstheme="majorBidi"/>
      <w:i/>
      <w:iCs/>
      <w:color w:val="404040" w:themeColor="text1" w:themeTint="BF"/>
      <w:lang w:eastAsia="pl-PL"/>
    </w:rPr>
  </w:style>
  <w:style w:type="character" w:customStyle="1" w:styleId="Nagwek8Znak">
    <w:name w:val="Nagłówek 8 Znak"/>
    <w:basedOn w:val="Domylnaczcionkaakapitu"/>
    <w:link w:val="Nagwek8"/>
    <w:uiPriority w:val="9"/>
    <w:rsid w:val="00B90209"/>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rsid w:val="00B90209"/>
    <w:rPr>
      <w:rFonts w:asciiTheme="majorHAnsi" w:eastAsiaTheme="majorEastAsia" w:hAnsiTheme="majorHAnsi" w:cstheme="majorBidi"/>
      <w:i/>
      <w:iCs/>
      <w:color w:val="404040" w:themeColor="text1" w:themeTint="BF"/>
      <w:sz w:val="20"/>
      <w:szCs w:val="20"/>
      <w:lang w:eastAsia="pl-PL"/>
    </w:rPr>
  </w:style>
  <w:style w:type="character" w:styleId="Uwydatnienie">
    <w:name w:val="Emphasis"/>
    <w:basedOn w:val="Domylnaczcionkaakapitu"/>
    <w:uiPriority w:val="20"/>
    <w:qFormat/>
    <w:rsid w:val="00781D08"/>
    <w:rPr>
      <w:i/>
      <w:iCs/>
    </w:rPr>
  </w:style>
  <w:style w:type="paragraph" w:customStyle="1" w:styleId="pkt">
    <w:name w:val="pkt"/>
    <w:basedOn w:val="Normalny"/>
    <w:rsid w:val="00EF5FAD"/>
    <w:pPr>
      <w:spacing w:before="60" w:after="60" w:line="240" w:lineRule="auto"/>
      <w:ind w:left="851" w:hanging="295"/>
      <w:jc w:val="both"/>
    </w:pPr>
    <w:rPr>
      <w:rFonts w:ascii="Times New Roman" w:eastAsia="Calibri"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2216F5"/>
    <w:rPr>
      <w:color w:val="605E5C"/>
      <w:shd w:val="clear" w:color="auto" w:fill="E1DFDD"/>
    </w:rPr>
  </w:style>
  <w:style w:type="character" w:customStyle="1" w:styleId="Nierozpoznanawzmianka2">
    <w:name w:val="Nierozpoznana wzmianka2"/>
    <w:basedOn w:val="Domylnaczcionkaakapitu"/>
    <w:uiPriority w:val="99"/>
    <w:semiHidden/>
    <w:unhideWhenUsed/>
    <w:rsid w:val="000106A1"/>
    <w:rPr>
      <w:color w:val="605E5C"/>
      <w:shd w:val="clear" w:color="auto" w:fill="E1DFDD"/>
    </w:rPr>
  </w:style>
  <w:style w:type="character" w:customStyle="1" w:styleId="highlight">
    <w:name w:val="highlight"/>
    <w:basedOn w:val="Domylnaczcionkaakapitu"/>
    <w:rsid w:val="00EA7046"/>
  </w:style>
  <w:style w:type="paragraph" w:customStyle="1" w:styleId="Lista21">
    <w:name w:val="Lista 21"/>
    <w:basedOn w:val="Normalny"/>
    <w:rsid w:val="002E6E18"/>
    <w:pPr>
      <w:suppressAutoHyphens/>
      <w:spacing w:after="0" w:line="240" w:lineRule="auto"/>
      <w:ind w:left="566" w:hanging="283"/>
    </w:pPr>
    <w:rPr>
      <w:rFonts w:ascii="Times New Roman" w:eastAsia="Times New Roman" w:hAnsi="Times New Roman" w:cs="Times New Roman"/>
      <w:sz w:val="24"/>
      <w:szCs w:val="20"/>
      <w:lang w:eastAsia="ar-SA"/>
    </w:rPr>
  </w:style>
  <w:style w:type="paragraph" w:styleId="Poprawka">
    <w:name w:val="Revision"/>
    <w:hidden/>
    <w:uiPriority w:val="99"/>
    <w:semiHidden/>
    <w:rsid w:val="00C655D5"/>
    <w:pPr>
      <w:spacing w:after="0" w:line="240" w:lineRule="auto"/>
    </w:pPr>
  </w:style>
  <w:style w:type="paragraph" w:styleId="Tekstprzypisukocowego">
    <w:name w:val="endnote text"/>
    <w:basedOn w:val="Normalny"/>
    <w:link w:val="TekstprzypisukocowegoZnak"/>
    <w:uiPriority w:val="99"/>
    <w:semiHidden/>
    <w:unhideWhenUsed/>
    <w:rsid w:val="00FD6D3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D6D3E"/>
    <w:rPr>
      <w:sz w:val="20"/>
      <w:szCs w:val="20"/>
    </w:rPr>
  </w:style>
  <w:style w:type="character" w:styleId="Odwoanieprzypisukocowego">
    <w:name w:val="endnote reference"/>
    <w:basedOn w:val="Domylnaczcionkaakapitu"/>
    <w:uiPriority w:val="99"/>
    <w:semiHidden/>
    <w:unhideWhenUsed/>
    <w:rsid w:val="00FD6D3E"/>
    <w:rPr>
      <w:vertAlign w:val="superscript"/>
    </w:rPr>
  </w:style>
  <w:style w:type="paragraph" w:customStyle="1" w:styleId="Standard">
    <w:name w:val="Standard"/>
    <w:rsid w:val="00083BDA"/>
    <w:pPr>
      <w:suppressAutoHyphens/>
      <w:autoSpaceDN w:val="0"/>
      <w:spacing w:line="240" w:lineRule="auto"/>
    </w:pPr>
    <w:rPr>
      <w:rFonts w:ascii="Calibri" w:eastAsia="Calibri" w:hAnsi="Calibri" w:cs="Tahoma"/>
    </w:rPr>
  </w:style>
  <w:style w:type="character" w:customStyle="1" w:styleId="technical-specificationsspecification-value">
    <w:name w:val="technical-specifications__specification-value"/>
    <w:basedOn w:val="Domylnaczcionkaakapitu"/>
    <w:rsid w:val="00B73CC3"/>
  </w:style>
  <w:style w:type="table" w:customStyle="1" w:styleId="Tabela-Siatka22">
    <w:name w:val="Tabela - Siatka22"/>
    <w:basedOn w:val="Standardowy"/>
    <w:next w:val="Tabela-Siatka"/>
    <w:uiPriority w:val="59"/>
    <w:rsid w:val="00514ACD"/>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Akapitzlist"/>
    <w:link w:val="Styl1Znak"/>
    <w:autoRedefine/>
    <w:qFormat/>
    <w:rsid w:val="004241DA"/>
    <w:pPr>
      <w:numPr>
        <w:numId w:val="5"/>
      </w:numPr>
      <w:shd w:val="clear" w:color="auto" w:fill="FFC000"/>
      <w:spacing w:before="120" w:after="120" w:line="360" w:lineRule="auto"/>
    </w:pPr>
    <w:rPr>
      <w:rFonts w:asciiTheme="minorHAnsi" w:hAnsiTheme="minorHAnsi" w:cstheme="minorHAnsi"/>
      <w:b/>
      <w:color w:val="000000" w:themeColor="text1"/>
      <w:sz w:val="22"/>
      <w:szCs w:val="20"/>
    </w:rPr>
  </w:style>
  <w:style w:type="character" w:customStyle="1" w:styleId="Styl1Znak">
    <w:name w:val="Styl1 Znak"/>
    <w:basedOn w:val="AkapitzlistZnak"/>
    <w:link w:val="Styl1"/>
    <w:rsid w:val="004241DA"/>
    <w:rPr>
      <w:rFonts w:ascii="Lucida Sans Unicode" w:eastAsia="Lucida Sans Unicode" w:hAnsi="Lucida Sans Unicode" w:cstheme="minorHAnsi"/>
      <w:b/>
      <w:color w:val="000000" w:themeColor="text1"/>
      <w:kern w:val="2"/>
      <w:sz w:val="24"/>
      <w:szCs w:val="20"/>
      <w:shd w:val="clear" w:color="auto" w:fill="FFC000"/>
    </w:rPr>
  </w:style>
  <w:style w:type="character" w:styleId="Nierozpoznanawzmianka">
    <w:name w:val="Unresolved Mention"/>
    <w:basedOn w:val="Domylnaczcionkaakapitu"/>
    <w:uiPriority w:val="99"/>
    <w:semiHidden/>
    <w:unhideWhenUsed/>
    <w:rsid w:val="00193B5D"/>
    <w:rPr>
      <w:color w:val="605E5C"/>
      <w:shd w:val="clear" w:color="auto" w:fill="E1DFDD"/>
    </w:rPr>
  </w:style>
  <w:style w:type="paragraph" w:styleId="Podtytu">
    <w:name w:val="Subtitle"/>
    <w:basedOn w:val="Normalny"/>
    <w:next w:val="Normalny"/>
    <w:link w:val="PodtytuZnak"/>
    <w:uiPriority w:val="11"/>
    <w:qFormat/>
    <w:rsid w:val="00962DC7"/>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62DC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86705">
      <w:bodyDiv w:val="1"/>
      <w:marLeft w:val="0"/>
      <w:marRight w:val="0"/>
      <w:marTop w:val="0"/>
      <w:marBottom w:val="0"/>
      <w:divBdr>
        <w:top w:val="none" w:sz="0" w:space="0" w:color="auto"/>
        <w:left w:val="none" w:sz="0" w:space="0" w:color="auto"/>
        <w:bottom w:val="none" w:sz="0" w:space="0" w:color="auto"/>
        <w:right w:val="none" w:sz="0" w:space="0" w:color="auto"/>
      </w:divBdr>
    </w:div>
    <w:div w:id="178009500">
      <w:bodyDiv w:val="1"/>
      <w:marLeft w:val="0"/>
      <w:marRight w:val="0"/>
      <w:marTop w:val="0"/>
      <w:marBottom w:val="0"/>
      <w:divBdr>
        <w:top w:val="none" w:sz="0" w:space="0" w:color="auto"/>
        <w:left w:val="none" w:sz="0" w:space="0" w:color="auto"/>
        <w:bottom w:val="none" w:sz="0" w:space="0" w:color="auto"/>
        <w:right w:val="none" w:sz="0" w:space="0" w:color="auto"/>
      </w:divBdr>
    </w:div>
    <w:div w:id="357321138">
      <w:bodyDiv w:val="1"/>
      <w:marLeft w:val="0"/>
      <w:marRight w:val="0"/>
      <w:marTop w:val="0"/>
      <w:marBottom w:val="0"/>
      <w:divBdr>
        <w:top w:val="none" w:sz="0" w:space="0" w:color="auto"/>
        <w:left w:val="none" w:sz="0" w:space="0" w:color="auto"/>
        <w:bottom w:val="none" w:sz="0" w:space="0" w:color="auto"/>
        <w:right w:val="none" w:sz="0" w:space="0" w:color="auto"/>
      </w:divBdr>
    </w:div>
    <w:div w:id="416945693">
      <w:bodyDiv w:val="1"/>
      <w:marLeft w:val="0"/>
      <w:marRight w:val="0"/>
      <w:marTop w:val="0"/>
      <w:marBottom w:val="0"/>
      <w:divBdr>
        <w:top w:val="none" w:sz="0" w:space="0" w:color="auto"/>
        <w:left w:val="none" w:sz="0" w:space="0" w:color="auto"/>
        <w:bottom w:val="none" w:sz="0" w:space="0" w:color="auto"/>
        <w:right w:val="none" w:sz="0" w:space="0" w:color="auto"/>
      </w:divBdr>
    </w:div>
    <w:div w:id="468130929">
      <w:bodyDiv w:val="1"/>
      <w:marLeft w:val="0"/>
      <w:marRight w:val="0"/>
      <w:marTop w:val="0"/>
      <w:marBottom w:val="0"/>
      <w:divBdr>
        <w:top w:val="none" w:sz="0" w:space="0" w:color="auto"/>
        <w:left w:val="none" w:sz="0" w:space="0" w:color="auto"/>
        <w:bottom w:val="none" w:sz="0" w:space="0" w:color="auto"/>
        <w:right w:val="none" w:sz="0" w:space="0" w:color="auto"/>
      </w:divBdr>
    </w:div>
    <w:div w:id="600382640">
      <w:bodyDiv w:val="1"/>
      <w:marLeft w:val="0"/>
      <w:marRight w:val="0"/>
      <w:marTop w:val="0"/>
      <w:marBottom w:val="0"/>
      <w:divBdr>
        <w:top w:val="none" w:sz="0" w:space="0" w:color="auto"/>
        <w:left w:val="none" w:sz="0" w:space="0" w:color="auto"/>
        <w:bottom w:val="none" w:sz="0" w:space="0" w:color="auto"/>
        <w:right w:val="none" w:sz="0" w:space="0" w:color="auto"/>
      </w:divBdr>
    </w:div>
    <w:div w:id="769469237">
      <w:bodyDiv w:val="1"/>
      <w:marLeft w:val="0"/>
      <w:marRight w:val="0"/>
      <w:marTop w:val="0"/>
      <w:marBottom w:val="0"/>
      <w:divBdr>
        <w:top w:val="none" w:sz="0" w:space="0" w:color="auto"/>
        <w:left w:val="none" w:sz="0" w:space="0" w:color="auto"/>
        <w:bottom w:val="none" w:sz="0" w:space="0" w:color="auto"/>
        <w:right w:val="none" w:sz="0" w:space="0" w:color="auto"/>
      </w:divBdr>
    </w:div>
    <w:div w:id="895165810">
      <w:bodyDiv w:val="1"/>
      <w:marLeft w:val="0"/>
      <w:marRight w:val="0"/>
      <w:marTop w:val="0"/>
      <w:marBottom w:val="0"/>
      <w:divBdr>
        <w:top w:val="none" w:sz="0" w:space="0" w:color="auto"/>
        <w:left w:val="none" w:sz="0" w:space="0" w:color="auto"/>
        <w:bottom w:val="none" w:sz="0" w:space="0" w:color="auto"/>
        <w:right w:val="none" w:sz="0" w:space="0" w:color="auto"/>
      </w:divBdr>
    </w:div>
    <w:div w:id="1092900213">
      <w:bodyDiv w:val="1"/>
      <w:marLeft w:val="0"/>
      <w:marRight w:val="0"/>
      <w:marTop w:val="0"/>
      <w:marBottom w:val="0"/>
      <w:divBdr>
        <w:top w:val="none" w:sz="0" w:space="0" w:color="auto"/>
        <w:left w:val="none" w:sz="0" w:space="0" w:color="auto"/>
        <w:bottom w:val="none" w:sz="0" w:space="0" w:color="auto"/>
        <w:right w:val="none" w:sz="0" w:space="0" w:color="auto"/>
      </w:divBdr>
    </w:div>
    <w:div w:id="1240217231">
      <w:bodyDiv w:val="1"/>
      <w:marLeft w:val="0"/>
      <w:marRight w:val="0"/>
      <w:marTop w:val="0"/>
      <w:marBottom w:val="0"/>
      <w:divBdr>
        <w:top w:val="none" w:sz="0" w:space="0" w:color="auto"/>
        <w:left w:val="none" w:sz="0" w:space="0" w:color="auto"/>
        <w:bottom w:val="none" w:sz="0" w:space="0" w:color="auto"/>
        <w:right w:val="none" w:sz="0" w:space="0" w:color="auto"/>
      </w:divBdr>
    </w:div>
    <w:div w:id="1247153758">
      <w:bodyDiv w:val="1"/>
      <w:marLeft w:val="0"/>
      <w:marRight w:val="0"/>
      <w:marTop w:val="0"/>
      <w:marBottom w:val="0"/>
      <w:divBdr>
        <w:top w:val="none" w:sz="0" w:space="0" w:color="auto"/>
        <w:left w:val="none" w:sz="0" w:space="0" w:color="auto"/>
        <w:bottom w:val="none" w:sz="0" w:space="0" w:color="auto"/>
        <w:right w:val="none" w:sz="0" w:space="0" w:color="auto"/>
      </w:divBdr>
    </w:div>
    <w:div w:id="1279489273">
      <w:bodyDiv w:val="1"/>
      <w:marLeft w:val="0"/>
      <w:marRight w:val="0"/>
      <w:marTop w:val="0"/>
      <w:marBottom w:val="0"/>
      <w:divBdr>
        <w:top w:val="none" w:sz="0" w:space="0" w:color="auto"/>
        <w:left w:val="none" w:sz="0" w:space="0" w:color="auto"/>
        <w:bottom w:val="none" w:sz="0" w:space="0" w:color="auto"/>
        <w:right w:val="none" w:sz="0" w:space="0" w:color="auto"/>
      </w:divBdr>
    </w:div>
    <w:div w:id="1338537810">
      <w:bodyDiv w:val="1"/>
      <w:marLeft w:val="0"/>
      <w:marRight w:val="0"/>
      <w:marTop w:val="0"/>
      <w:marBottom w:val="0"/>
      <w:divBdr>
        <w:top w:val="none" w:sz="0" w:space="0" w:color="auto"/>
        <w:left w:val="none" w:sz="0" w:space="0" w:color="auto"/>
        <w:bottom w:val="none" w:sz="0" w:space="0" w:color="auto"/>
        <w:right w:val="none" w:sz="0" w:space="0" w:color="auto"/>
      </w:divBdr>
    </w:div>
    <w:div w:id="1508058044">
      <w:bodyDiv w:val="1"/>
      <w:marLeft w:val="0"/>
      <w:marRight w:val="0"/>
      <w:marTop w:val="0"/>
      <w:marBottom w:val="0"/>
      <w:divBdr>
        <w:top w:val="none" w:sz="0" w:space="0" w:color="auto"/>
        <w:left w:val="none" w:sz="0" w:space="0" w:color="auto"/>
        <w:bottom w:val="none" w:sz="0" w:space="0" w:color="auto"/>
        <w:right w:val="none" w:sz="0" w:space="0" w:color="auto"/>
      </w:divBdr>
    </w:div>
    <w:div w:id="1516307646">
      <w:bodyDiv w:val="1"/>
      <w:marLeft w:val="0"/>
      <w:marRight w:val="0"/>
      <w:marTop w:val="0"/>
      <w:marBottom w:val="0"/>
      <w:divBdr>
        <w:top w:val="none" w:sz="0" w:space="0" w:color="auto"/>
        <w:left w:val="none" w:sz="0" w:space="0" w:color="auto"/>
        <w:bottom w:val="none" w:sz="0" w:space="0" w:color="auto"/>
        <w:right w:val="none" w:sz="0" w:space="0" w:color="auto"/>
      </w:divBdr>
    </w:div>
    <w:div w:id="1845825935">
      <w:bodyDiv w:val="1"/>
      <w:marLeft w:val="0"/>
      <w:marRight w:val="0"/>
      <w:marTop w:val="0"/>
      <w:marBottom w:val="0"/>
      <w:divBdr>
        <w:top w:val="none" w:sz="0" w:space="0" w:color="auto"/>
        <w:left w:val="none" w:sz="0" w:space="0" w:color="auto"/>
        <w:bottom w:val="none" w:sz="0" w:space="0" w:color="auto"/>
        <w:right w:val="none" w:sz="0" w:space="0" w:color="auto"/>
      </w:divBdr>
    </w:div>
    <w:div w:id="1911844026">
      <w:bodyDiv w:val="1"/>
      <w:marLeft w:val="0"/>
      <w:marRight w:val="0"/>
      <w:marTop w:val="0"/>
      <w:marBottom w:val="0"/>
      <w:divBdr>
        <w:top w:val="none" w:sz="0" w:space="0" w:color="auto"/>
        <w:left w:val="none" w:sz="0" w:space="0" w:color="auto"/>
        <w:bottom w:val="none" w:sz="0" w:space="0" w:color="auto"/>
        <w:right w:val="none" w:sz="0" w:space="0" w:color="auto"/>
      </w:divBdr>
    </w:div>
    <w:div w:id="193292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zampubl@pb.edu.pl" TargetMode="External"/><Relationship Id="rId13" Type="http://schemas.openxmlformats.org/officeDocument/2006/relationships/hyperlink" Target="https://oneplace.marketplanet.pl" TargetMode="External"/><Relationship Id="rId18" Type="http://schemas.openxmlformats.org/officeDocument/2006/relationships/hyperlink" Target="https://pb.ezamawiajacy.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b.ezamawiajacy.pl/" TargetMode="External"/><Relationship Id="rId17" Type="http://schemas.openxmlformats.org/officeDocument/2006/relationships/hyperlink" Target="https://pb.ezamawiajacy.pl/" TargetMode="External"/><Relationship Id="rId2" Type="http://schemas.openxmlformats.org/officeDocument/2006/relationships/numbering" Target="numbering.xml"/><Relationship Id="rId16" Type="http://schemas.openxmlformats.org/officeDocument/2006/relationships/hyperlink" Target="https://pb.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b.ezamawiajacy.pl/" TargetMode="External"/><Relationship Id="rId5" Type="http://schemas.openxmlformats.org/officeDocument/2006/relationships/webSettings" Target="webSettings.xml"/><Relationship Id="rId15" Type="http://schemas.openxmlformats.org/officeDocument/2006/relationships/hyperlink" Target="https://pb.ezamawiajacy.pl/" TargetMode="External"/><Relationship Id="rId10" Type="http://schemas.openxmlformats.org/officeDocument/2006/relationships/hyperlink" Target="https://pb.ezamawiajacy.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b.ezamawiajacy.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3DB7B-6F16-4D51-AF37-E14FA0B1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9743</TotalTime>
  <Pages>1</Pages>
  <Words>6547</Words>
  <Characters>39283</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4 26 SWZ</vt:lpstr>
    </vt:vector>
  </TitlesOfParts>
  <Company>pb</Company>
  <LinksUpToDate>false</LinksUpToDate>
  <CharactersWithSpaces>45739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26 SWZ</dc:title>
  <dc:subject/>
  <dc:creator>Zamowienia8</dc:creator>
  <cp:keywords/>
  <dc:description/>
  <cp:lastModifiedBy>Arleta Kościukiewicz</cp:lastModifiedBy>
  <cp:revision>802</cp:revision>
  <cp:lastPrinted>2026-02-09T13:28:00Z</cp:lastPrinted>
  <dcterms:created xsi:type="dcterms:W3CDTF">2020-09-24T10:20:00Z</dcterms:created>
  <dcterms:modified xsi:type="dcterms:W3CDTF">2026-04-28T06:59:00Z</dcterms:modified>
</cp:coreProperties>
</file>